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041D5" w:rsidRPr="00D31A33" w:rsidRDefault="00E041D5" w:rsidP="00E041D5">
      <w:pPr>
        <w:keepNext/>
        <w:tabs>
          <w:tab w:val="left" w:pos="567"/>
          <w:tab w:val="left" w:pos="9356"/>
        </w:tabs>
        <w:spacing w:before="120" w:after="120"/>
        <w:ind w:hanging="2"/>
        <w:jc w:val="center"/>
        <w:rPr>
          <w:rFonts w:ascii="Tahoma" w:eastAsia="Tahoma" w:hAnsi="Tahoma" w:cs="Tahoma"/>
          <w:b/>
          <w:sz w:val="20"/>
          <w:szCs w:val="20"/>
        </w:rPr>
      </w:pPr>
      <w:r w:rsidRPr="00D31A33">
        <w:rPr>
          <w:rFonts w:ascii="Tahoma" w:eastAsia="Tahoma" w:hAnsi="Tahoma" w:cs="Tahoma"/>
          <w:b/>
          <w:sz w:val="20"/>
          <w:szCs w:val="20"/>
        </w:rPr>
        <w:t>FORMATO PARA ACREDITAR LOS REQUISITOS HABILITANTES DE LOS PROPONENTES EXTRANJEROS SIN DOMICILIO O SUCURSAL EN COLOMBIA</w:t>
      </w:r>
    </w:p>
    <w:p w:rsidR="00E041D5" w:rsidRPr="00D31A33" w:rsidRDefault="00E041D5" w:rsidP="00E041D5">
      <w:pPr>
        <w:spacing w:after="200"/>
        <w:ind w:hanging="2"/>
        <w:jc w:val="center"/>
        <w:rPr>
          <w:rFonts w:ascii="Tahoma" w:eastAsia="Tahoma" w:hAnsi="Tahoma" w:cs="Tahoma"/>
          <w:sz w:val="20"/>
          <w:szCs w:val="20"/>
        </w:rPr>
      </w:pPr>
      <w:r w:rsidRPr="00D31A33">
        <w:rPr>
          <w:rFonts w:ascii="Tahoma" w:eastAsia="Tahoma" w:hAnsi="Tahoma" w:cs="Tahoma"/>
          <w:sz w:val="20"/>
          <w:szCs w:val="20"/>
        </w:rPr>
        <w:t xml:space="preserve">Proceso de Contratación </w:t>
      </w:r>
      <w:r>
        <w:rPr>
          <w:rFonts w:ascii="Tahoma" w:eastAsia="Tahoma" w:hAnsi="Tahoma" w:cs="Tahoma"/>
          <w:sz w:val="20"/>
          <w:szCs w:val="20"/>
        </w:rPr>
        <w:t>SDDE-S</w:t>
      </w:r>
      <w:r w:rsidR="00FB768B">
        <w:rPr>
          <w:rFonts w:ascii="Tahoma" w:eastAsia="Tahoma" w:hAnsi="Tahoma" w:cs="Tahoma"/>
          <w:sz w:val="20"/>
          <w:szCs w:val="20"/>
        </w:rPr>
        <w:t>AMC</w:t>
      </w:r>
      <w:r w:rsidRPr="007B3519">
        <w:rPr>
          <w:rFonts w:ascii="Tahoma" w:eastAsia="Tahoma" w:hAnsi="Tahoma" w:cs="Tahoma"/>
          <w:sz w:val="20"/>
          <w:szCs w:val="20"/>
        </w:rPr>
        <w:t>-</w:t>
      </w:r>
      <w:r>
        <w:rPr>
          <w:rFonts w:ascii="Tahoma" w:eastAsia="Tahoma" w:hAnsi="Tahoma" w:cs="Tahoma"/>
          <w:sz w:val="20"/>
          <w:szCs w:val="20"/>
        </w:rPr>
        <w:t>00</w:t>
      </w:r>
      <w:r w:rsidR="00FB768B">
        <w:rPr>
          <w:rFonts w:ascii="Tahoma" w:eastAsia="Tahoma" w:hAnsi="Tahoma" w:cs="Tahoma"/>
          <w:sz w:val="20"/>
          <w:szCs w:val="20"/>
        </w:rPr>
        <w:t>1</w:t>
      </w:r>
      <w:r w:rsidRPr="007B3519">
        <w:rPr>
          <w:rFonts w:ascii="Tahoma" w:eastAsia="Tahoma" w:hAnsi="Tahoma" w:cs="Tahoma"/>
          <w:sz w:val="20"/>
          <w:szCs w:val="20"/>
        </w:rPr>
        <w:t>-202</w:t>
      </w:r>
      <w:r>
        <w:rPr>
          <w:rFonts w:ascii="Tahoma" w:eastAsia="Tahoma" w:hAnsi="Tahoma" w:cs="Tahoma"/>
          <w:sz w:val="20"/>
          <w:szCs w:val="20"/>
        </w:rPr>
        <w:t>6</w:t>
      </w:r>
    </w:p>
    <w:tbl>
      <w:tblPr>
        <w:tblStyle w:val="10"/>
        <w:tblW w:w="8500" w:type="dxa"/>
        <w:tblInd w:w="0" w:type="dxa"/>
        <w:tblLayout w:type="fixed"/>
        <w:tblLook w:val="0000" w:firstRow="0" w:lastRow="0" w:firstColumn="0" w:lastColumn="0" w:noHBand="0" w:noVBand="0"/>
      </w:tblPr>
      <w:tblGrid>
        <w:gridCol w:w="1512"/>
        <w:gridCol w:w="6988"/>
      </w:tblGrid>
      <w:tr w:rsidR="00E041D5" w:rsidRPr="00D31A33" w:rsidTr="006B5108">
        <w:trPr>
          <w:trHeight w:val="113"/>
        </w:trPr>
        <w:tc>
          <w:tcPr>
            <w:tcW w:w="1512" w:type="dxa"/>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Proponente:</w:t>
            </w:r>
          </w:p>
        </w:tc>
        <w:tc>
          <w:tcPr>
            <w:tcW w:w="6988" w:type="dxa"/>
            <w:shd w:val="clear" w:color="auto" w:fill="F2F2F2"/>
          </w:tcPr>
          <w:p w:rsidR="00E041D5" w:rsidRPr="00D31A33" w:rsidRDefault="00E041D5" w:rsidP="006B5108">
            <w:pPr>
              <w:ind w:hanging="2"/>
              <w:rPr>
                <w:rFonts w:ascii="Tahoma" w:eastAsia="Tahoma" w:hAnsi="Tahoma" w:cs="Tahoma"/>
                <w:sz w:val="20"/>
                <w:szCs w:val="20"/>
              </w:rPr>
            </w:pPr>
          </w:p>
        </w:tc>
      </w:tr>
    </w:tbl>
    <w:p w:rsidR="00E041D5" w:rsidRPr="00D31A33" w:rsidRDefault="00E041D5" w:rsidP="00E041D5">
      <w:pPr>
        <w:ind w:hanging="2"/>
        <w:rPr>
          <w:rFonts w:ascii="Tahoma" w:eastAsia="Tahoma" w:hAnsi="Tahoma" w:cs="Tahoma"/>
          <w:sz w:val="20"/>
          <w:szCs w:val="20"/>
        </w:rPr>
      </w:pPr>
    </w:p>
    <w:p w:rsidR="00E041D5" w:rsidRPr="00D31A33" w:rsidRDefault="00E041D5" w:rsidP="00E041D5">
      <w:pPr>
        <w:ind w:hanging="2"/>
        <w:jc w:val="both"/>
        <w:rPr>
          <w:rFonts w:ascii="Tahoma" w:eastAsia="Tahoma" w:hAnsi="Tahoma" w:cs="Tahoma"/>
          <w:sz w:val="20"/>
          <w:szCs w:val="20"/>
        </w:rPr>
      </w:pPr>
      <w:r w:rsidRPr="00D31A33">
        <w:rPr>
          <w:rFonts w:ascii="Tahoma" w:eastAsia="Tahoma" w:hAnsi="Tahoma" w:cs="Tahoma"/>
          <w:sz w:val="20"/>
          <w:szCs w:val="20"/>
        </w:rPr>
        <w:t>Declaro que “[Nombre del extranjero sin domicilio o sucursal en Colombia]” cumplo con los requisitos habilitantes establecidos en el pliego de condiciones del</w:t>
      </w:r>
      <w:r>
        <w:rPr>
          <w:rFonts w:ascii="Tahoma" w:eastAsia="Tahoma" w:hAnsi="Tahoma" w:cs="Tahoma"/>
          <w:sz w:val="20"/>
          <w:szCs w:val="20"/>
        </w:rPr>
        <w:t xml:space="preserve"> SDDE-S</w:t>
      </w:r>
      <w:r w:rsidR="00FB768B">
        <w:rPr>
          <w:rFonts w:ascii="Tahoma" w:eastAsia="Tahoma" w:hAnsi="Tahoma" w:cs="Tahoma"/>
          <w:sz w:val="20"/>
          <w:szCs w:val="20"/>
        </w:rPr>
        <w:t>AMC</w:t>
      </w:r>
      <w:r w:rsidRPr="007B3519">
        <w:rPr>
          <w:rFonts w:ascii="Tahoma" w:eastAsia="Tahoma" w:hAnsi="Tahoma" w:cs="Tahoma"/>
          <w:sz w:val="20"/>
          <w:szCs w:val="20"/>
        </w:rPr>
        <w:t>-</w:t>
      </w:r>
      <w:r>
        <w:rPr>
          <w:rFonts w:ascii="Tahoma" w:eastAsia="Tahoma" w:hAnsi="Tahoma" w:cs="Tahoma"/>
          <w:sz w:val="20"/>
          <w:szCs w:val="20"/>
        </w:rPr>
        <w:t>005</w:t>
      </w:r>
      <w:r w:rsidRPr="007B3519">
        <w:rPr>
          <w:rFonts w:ascii="Tahoma" w:eastAsia="Tahoma" w:hAnsi="Tahoma" w:cs="Tahoma"/>
          <w:sz w:val="20"/>
          <w:szCs w:val="20"/>
        </w:rPr>
        <w:t>-202</w:t>
      </w:r>
      <w:r>
        <w:rPr>
          <w:rFonts w:ascii="Tahoma" w:eastAsia="Tahoma" w:hAnsi="Tahoma" w:cs="Tahoma"/>
          <w:sz w:val="20"/>
          <w:szCs w:val="20"/>
        </w:rPr>
        <w:t xml:space="preserve">6, </w:t>
      </w:r>
      <w:r w:rsidRPr="00D31A33">
        <w:rPr>
          <w:rFonts w:ascii="Tahoma" w:eastAsia="Tahoma" w:hAnsi="Tahoma" w:cs="Tahoma"/>
          <w:sz w:val="20"/>
          <w:szCs w:val="20"/>
        </w:rPr>
        <w:t>y declaro que:</w:t>
      </w:r>
    </w:p>
    <w:p w:rsidR="00E041D5" w:rsidRPr="00D31A33" w:rsidRDefault="00E041D5" w:rsidP="00E041D5">
      <w:pPr>
        <w:ind w:hanging="2"/>
        <w:jc w:val="both"/>
        <w:rPr>
          <w:rFonts w:ascii="Tahoma" w:eastAsia="Tahoma" w:hAnsi="Tahoma" w:cs="Tahoma"/>
          <w:sz w:val="20"/>
          <w:szCs w:val="20"/>
        </w:rPr>
      </w:pPr>
    </w:p>
    <w:p w:rsidR="00E041D5" w:rsidRPr="00D31A33" w:rsidRDefault="00E041D5" w:rsidP="00E041D5">
      <w:pPr>
        <w:keepNext/>
        <w:keepLines/>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b/>
          <w:sz w:val="20"/>
          <w:szCs w:val="20"/>
        </w:rPr>
        <w:t>Acreditación de la capacidad jurídica</w:t>
      </w:r>
    </w:p>
    <w:p w:rsidR="00E041D5" w:rsidRPr="00D31A33" w:rsidRDefault="00E041D5" w:rsidP="00E041D5">
      <w:pPr>
        <w:ind w:hanging="2"/>
        <w:jc w:val="both"/>
        <w:rPr>
          <w:rFonts w:ascii="Tahoma" w:eastAsia="Tahoma" w:hAnsi="Tahoma" w:cs="Tahoma"/>
          <w:sz w:val="20"/>
          <w:szCs w:val="20"/>
        </w:rPr>
      </w:pPr>
    </w:p>
    <w:p w:rsidR="00E041D5" w:rsidRPr="00D31A33" w:rsidRDefault="00E041D5" w:rsidP="00E041D5">
      <w:pPr>
        <w:ind w:hanging="2"/>
        <w:jc w:val="both"/>
        <w:rPr>
          <w:rFonts w:ascii="Tahoma" w:eastAsia="Tahoma" w:hAnsi="Tahoma" w:cs="Tahoma"/>
          <w:sz w:val="20"/>
          <w:szCs w:val="20"/>
        </w:rPr>
      </w:pPr>
      <w:r w:rsidRPr="00D31A33">
        <w:rPr>
          <w:rFonts w:ascii="Tahoma" w:eastAsia="Tahoma" w:hAnsi="Tahoma" w:cs="Tahoma"/>
          <w:sz w:val="20"/>
          <w:szCs w:val="20"/>
        </w:rPr>
        <w:t>Tengo la capacidad para ejecutar el objeto del (número del proceso de contratación) de acuerdo con las normas de.</w:t>
      </w:r>
    </w:p>
    <w:p w:rsidR="00E041D5" w:rsidRPr="00D31A33" w:rsidRDefault="00E041D5" w:rsidP="00E041D5">
      <w:pPr>
        <w:ind w:hanging="2"/>
        <w:jc w:val="both"/>
        <w:rPr>
          <w:rFonts w:ascii="Tahoma" w:eastAsia="Tahoma" w:hAnsi="Tahoma" w:cs="Tahoma"/>
          <w:sz w:val="20"/>
          <w:szCs w:val="20"/>
        </w:rPr>
      </w:pPr>
    </w:p>
    <w:p w:rsidR="00E041D5" w:rsidRPr="00D31A33" w:rsidRDefault="00E041D5" w:rsidP="00E041D5">
      <w:pPr>
        <w:ind w:hanging="2"/>
        <w:jc w:val="both"/>
        <w:rPr>
          <w:rFonts w:ascii="Tahoma" w:eastAsia="Tahoma" w:hAnsi="Tahoma" w:cs="Tahoma"/>
          <w:sz w:val="20"/>
          <w:szCs w:val="20"/>
        </w:rPr>
      </w:pPr>
      <w:r w:rsidRPr="00D31A33">
        <w:rPr>
          <w:rFonts w:ascii="Tahoma" w:eastAsia="Tahoma" w:hAnsi="Tahoma" w:cs="Tahoma"/>
          <w:sz w:val="20"/>
          <w:szCs w:val="20"/>
        </w:rPr>
        <w:t>La información de la persona jurídica es la siguiente:</w:t>
      </w:r>
    </w:p>
    <w:p w:rsidR="00E041D5" w:rsidRPr="00D31A33" w:rsidRDefault="00E041D5" w:rsidP="00E041D5">
      <w:pPr>
        <w:ind w:hanging="2"/>
        <w:jc w:val="both"/>
        <w:rPr>
          <w:rFonts w:ascii="Tahoma" w:eastAsia="Tahoma" w:hAnsi="Tahoma" w:cs="Tahoma"/>
          <w:sz w:val="20"/>
          <w:szCs w:val="20"/>
        </w:rPr>
      </w:pPr>
    </w:p>
    <w:tbl>
      <w:tblPr>
        <w:tblStyle w:val="9"/>
        <w:tblW w:w="9464" w:type="dxa"/>
        <w:tblInd w:w="0"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Layout w:type="fixed"/>
        <w:tblLook w:val="0000" w:firstRow="0" w:lastRow="0" w:firstColumn="0" w:lastColumn="0" w:noHBand="0" w:noVBand="0"/>
      </w:tblPr>
      <w:tblGrid>
        <w:gridCol w:w="2830"/>
        <w:gridCol w:w="6634"/>
      </w:tblGrid>
      <w:tr w:rsidR="00E041D5" w:rsidRPr="00D31A33" w:rsidTr="006B5108">
        <w:tc>
          <w:tcPr>
            <w:tcW w:w="2830"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 xml:space="preserve">Objeto social y actividades conexas de la empresa </w:t>
            </w:r>
          </w:p>
        </w:tc>
        <w:tc>
          <w:tcPr>
            <w:tcW w:w="6634"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2830"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 xml:space="preserve">Representante legal </w:t>
            </w:r>
          </w:p>
        </w:tc>
        <w:tc>
          <w:tcPr>
            <w:tcW w:w="6634"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2830"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 xml:space="preserve">Número de identificación del representante legal </w:t>
            </w:r>
          </w:p>
        </w:tc>
        <w:tc>
          <w:tcPr>
            <w:tcW w:w="6634"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2830"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Limitaciones del representante legal para contratar por alguna cuantía.</w:t>
            </w:r>
          </w:p>
        </w:tc>
        <w:tc>
          <w:tcPr>
            <w:tcW w:w="6634"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2830"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Duración de la persona jurídica.</w:t>
            </w:r>
          </w:p>
        </w:tc>
        <w:tc>
          <w:tcPr>
            <w:tcW w:w="6634"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bl>
    <w:p w:rsidR="00E041D5" w:rsidRPr="00D31A33" w:rsidRDefault="00E041D5" w:rsidP="00E041D5">
      <w:pPr>
        <w:ind w:hanging="2"/>
        <w:rPr>
          <w:rFonts w:ascii="Tahoma" w:eastAsia="Tahoma" w:hAnsi="Tahoma" w:cs="Tahoma"/>
          <w:sz w:val="20"/>
          <w:szCs w:val="20"/>
        </w:rPr>
      </w:pPr>
    </w:p>
    <w:p w:rsidR="00E041D5" w:rsidRPr="00D31A33" w:rsidRDefault="00E041D5" w:rsidP="00E041D5">
      <w:pPr>
        <w:ind w:hanging="2"/>
        <w:jc w:val="both"/>
        <w:rPr>
          <w:rFonts w:ascii="Tahoma" w:eastAsia="Tahoma" w:hAnsi="Tahoma" w:cs="Tahoma"/>
          <w:sz w:val="20"/>
          <w:szCs w:val="20"/>
        </w:rPr>
      </w:pPr>
      <w:r w:rsidRPr="00D31A33">
        <w:rPr>
          <w:rFonts w:ascii="Tahoma" w:eastAsia="Tahoma" w:hAnsi="Tahoma" w:cs="Tahoma"/>
          <w:sz w:val="20"/>
          <w:szCs w:val="20"/>
        </w:rPr>
        <w:t xml:space="preserve">El Proponente debe adjuntar un certificado general de la autoridad competente para demostrar su existencia, una copia del contrato societario, una copia de los estatutos o cualquier documento que acredite la anterior información. </w:t>
      </w:r>
    </w:p>
    <w:p w:rsidR="00E041D5" w:rsidRPr="00D31A33" w:rsidRDefault="00E041D5" w:rsidP="00E041D5">
      <w:pPr>
        <w:ind w:hanging="2"/>
        <w:jc w:val="both"/>
        <w:rPr>
          <w:rFonts w:ascii="Tahoma" w:eastAsia="Tahoma" w:hAnsi="Tahoma" w:cs="Tahoma"/>
          <w:sz w:val="20"/>
          <w:szCs w:val="20"/>
        </w:rPr>
      </w:pPr>
    </w:p>
    <w:p w:rsidR="00E041D5" w:rsidRPr="00D31A33" w:rsidRDefault="00E041D5" w:rsidP="00E041D5">
      <w:pPr>
        <w:ind w:hanging="2"/>
        <w:jc w:val="both"/>
        <w:rPr>
          <w:rFonts w:ascii="Tahoma" w:eastAsia="Tahoma" w:hAnsi="Tahoma" w:cs="Tahoma"/>
          <w:sz w:val="20"/>
          <w:szCs w:val="20"/>
        </w:rPr>
      </w:pPr>
      <w:r w:rsidRPr="00D31A33">
        <w:rPr>
          <w:rFonts w:ascii="Tahoma" w:eastAsia="Tahoma" w:hAnsi="Tahoma" w:cs="Tahoma"/>
          <w:sz w:val="20"/>
          <w:szCs w:val="20"/>
        </w:rPr>
        <w:t>El Proponente debe acreditar que quien presenta la Oferta está legalmente facultado para: (i) comprometer al interesado; (</w:t>
      </w:r>
      <w:proofErr w:type="spellStart"/>
      <w:r w:rsidRPr="00D31A33">
        <w:rPr>
          <w:rFonts w:ascii="Tahoma" w:eastAsia="Tahoma" w:hAnsi="Tahoma" w:cs="Tahoma"/>
          <w:sz w:val="20"/>
          <w:szCs w:val="20"/>
        </w:rPr>
        <w:t>ii</w:t>
      </w:r>
      <w:proofErr w:type="spellEnd"/>
      <w:r w:rsidRPr="00D31A33">
        <w:rPr>
          <w:rFonts w:ascii="Tahoma" w:eastAsia="Tahoma" w:hAnsi="Tahoma" w:cs="Tahoma"/>
          <w:sz w:val="20"/>
          <w:szCs w:val="20"/>
        </w:rPr>
        <w:t>) presentar el documento correspondiente bien sea un poder o un nombramiento en el cual consten las facultades otorgadas; y (</w:t>
      </w:r>
      <w:proofErr w:type="spellStart"/>
      <w:r w:rsidRPr="00D31A33">
        <w:rPr>
          <w:rFonts w:ascii="Tahoma" w:eastAsia="Tahoma" w:hAnsi="Tahoma" w:cs="Tahoma"/>
          <w:sz w:val="20"/>
          <w:szCs w:val="20"/>
        </w:rPr>
        <w:t>iii</w:t>
      </w:r>
      <w:proofErr w:type="spellEnd"/>
      <w:r w:rsidRPr="00D31A33">
        <w:rPr>
          <w:rFonts w:ascii="Tahoma" w:eastAsia="Tahoma" w:hAnsi="Tahoma" w:cs="Tahoma"/>
          <w:sz w:val="20"/>
          <w:szCs w:val="20"/>
        </w:rPr>
        <w:t xml:space="preserve">) acreditar la identidad del apoderado o representante legal con su documento de identificación. </w:t>
      </w:r>
    </w:p>
    <w:p w:rsidR="00E041D5" w:rsidRPr="00D31A33" w:rsidRDefault="00E041D5" w:rsidP="00E041D5">
      <w:pPr>
        <w:ind w:hanging="2"/>
        <w:jc w:val="both"/>
        <w:rPr>
          <w:rFonts w:ascii="Tahoma" w:eastAsia="Tahoma" w:hAnsi="Tahoma" w:cs="Tahoma"/>
          <w:sz w:val="20"/>
          <w:szCs w:val="20"/>
        </w:rPr>
      </w:pPr>
    </w:p>
    <w:p w:rsidR="00E041D5" w:rsidRPr="00D31A33" w:rsidRDefault="00E041D5" w:rsidP="00E041D5">
      <w:pPr>
        <w:keepNext/>
        <w:keepLines/>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b/>
          <w:sz w:val="20"/>
          <w:szCs w:val="20"/>
        </w:rPr>
        <w:t xml:space="preserve">Acreditación de la experiencia </w:t>
      </w:r>
    </w:p>
    <w:p w:rsidR="00E041D5" w:rsidRPr="00D31A33" w:rsidRDefault="00E041D5" w:rsidP="00E041D5">
      <w:pPr>
        <w:ind w:hanging="2"/>
        <w:jc w:val="both"/>
        <w:rPr>
          <w:rFonts w:ascii="Tahoma" w:eastAsia="Tahoma" w:hAnsi="Tahoma" w:cs="Tahoma"/>
          <w:sz w:val="20"/>
          <w:szCs w:val="20"/>
        </w:rPr>
      </w:pPr>
    </w:p>
    <w:p w:rsidR="00E041D5" w:rsidRPr="00D31A33" w:rsidRDefault="00E041D5" w:rsidP="00E041D5">
      <w:pPr>
        <w:ind w:hanging="2"/>
        <w:jc w:val="both"/>
        <w:rPr>
          <w:rFonts w:ascii="Tahoma" w:eastAsia="Tahoma" w:hAnsi="Tahoma" w:cs="Tahoma"/>
          <w:sz w:val="20"/>
          <w:szCs w:val="20"/>
        </w:rPr>
      </w:pPr>
      <w:r w:rsidRPr="00D31A33">
        <w:rPr>
          <w:rFonts w:ascii="Tahoma" w:eastAsia="Tahoma" w:hAnsi="Tahoma" w:cs="Tahoma"/>
          <w:sz w:val="20"/>
          <w:szCs w:val="20"/>
        </w:rPr>
        <w:t xml:space="preserve">Cuento con experiencia por un valor igual o mayor a lo establecido en los pliegos de condiciones del proceso de contratación o su equivalente en dólares calculados con la TRM de la fecha de suscripción de cada uno de los contratos que presente para acreditar experiencia. </w:t>
      </w:r>
    </w:p>
    <w:p w:rsidR="00E041D5" w:rsidRPr="00D31A33" w:rsidRDefault="00E041D5" w:rsidP="00E041D5">
      <w:pPr>
        <w:ind w:hanging="2"/>
        <w:jc w:val="both"/>
        <w:rPr>
          <w:rFonts w:ascii="Tahoma" w:eastAsia="Tahoma" w:hAnsi="Tahoma" w:cs="Tahoma"/>
          <w:sz w:val="20"/>
          <w:szCs w:val="20"/>
        </w:rPr>
      </w:pPr>
    </w:p>
    <w:p w:rsidR="00E041D5" w:rsidRPr="00D31A33" w:rsidRDefault="00E041D5" w:rsidP="00E041D5">
      <w:pPr>
        <w:ind w:hanging="2"/>
        <w:jc w:val="both"/>
        <w:rPr>
          <w:rFonts w:ascii="Tahoma" w:eastAsia="Tahoma" w:hAnsi="Tahoma" w:cs="Tahoma"/>
          <w:sz w:val="20"/>
          <w:szCs w:val="20"/>
        </w:rPr>
      </w:pPr>
      <w:r w:rsidRPr="00D31A33">
        <w:rPr>
          <w:rFonts w:ascii="Tahoma" w:eastAsia="Tahoma" w:hAnsi="Tahoma" w:cs="Tahoma"/>
          <w:sz w:val="20"/>
          <w:szCs w:val="20"/>
        </w:rPr>
        <w:t xml:space="preserve">Los contratos publicados en este formato deben estar finalizados. </w:t>
      </w:r>
    </w:p>
    <w:p w:rsidR="00E041D5" w:rsidRPr="00D31A33" w:rsidRDefault="00E041D5" w:rsidP="00E041D5">
      <w:pPr>
        <w:ind w:hanging="2"/>
        <w:jc w:val="both"/>
        <w:rPr>
          <w:rFonts w:ascii="Tahoma" w:eastAsia="Tahoma" w:hAnsi="Tahoma" w:cs="Tahoma"/>
          <w:sz w:val="20"/>
          <w:szCs w:val="20"/>
        </w:rPr>
      </w:pPr>
    </w:p>
    <w:p w:rsidR="00E041D5" w:rsidRPr="00D31A33" w:rsidRDefault="00E041D5" w:rsidP="00E041D5">
      <w:pPr>
        <w:ind w:hanging="2"/>
        <w:jc w:val="both"/>
        <w:rPr>
          <w:rFonts w:ascii="Tahoma" w:eastAsia="Tahoma" w:hAnsi="Tahoma" w:cs="Tahoma"/>
          <w:sz w:val="20"/>
          <w:szCs w:val="20"/>
        </w:rPr>
      </w:pPr>
      <w:r w:rsidRPr="00D31A33">
        <w:rPr>
          <w:rFonts w:ascii="Tahoma" w:eastAsia="Tahoma" w:hAnsi="Tahoma" w:cs="Tahoma"/>
          <w:sz w:val="20"/>
          <w:szCs w:val="20"/>
        </w:rPr>
        <w:t xml:space="preserve">Por favor duplique las veces que sea necesario el siguiente cuadro para incluir el número de contratos que acrediten el cumplimiento del requisito de experiencia definido en los pliegos de condiciones. </w:t>
      </w:r>
    </w:p>
    <w:p w:rsidR="00E041D5" w:rsidRPr="00D31A33" w:rsidRDefault="00E041D5" w:rsidP="00E041D5">
      <w:pPr>
        <w:ind w:hanging="2"/>
        <w:rPr>
          <w:rFonts w:ascii="Tahoma" w:eastAsia="Tahoma" w:hAnsi="Tahoma" w:cs="Tahoma"/>
          <w:sz w:val="20"/>
          <w:szCs w:val="20"/>
        </w:rPr>
      </w:pPr>
    </w:p>
    <w:p w:rsidR="00E041D5" w:rsidRPr="00D31A33" w:rsidRDefault="00E041D5" w:rsidP="00E041D5">
      <w:pPr>
        <w:ind w:hanging="2"/>
        <w:rPr>
          <w:rFonts w:ascii="Tahoma" w:eastAsia="Tahoma" w:hAnsi="Tahoma" w:cs="Tahoma"/>
          <w:sz w:val="20"/>
          <w:szCs w:val="20"/>
        </w:rPr>
      </w:pPr>
    </w:p>
    <w:tbl>
      <w:tblPr>
        <w:tblStyle w:val="8"/>
        <w:tblW w:w="9481" w:type="dxa"/>
        <w:tblInd w:w="0"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Layout w:type="fixed"/>
        <w:tblLook w:val="0000" w:firstRow="0" w:lastRow="0" w:firstColumn="0" w:lastColumn="0" w:noHBand="0" w:noVBand="0"/>
      </w:tblPr>
      <w:tblGrid>
        <w:gridCol w:w="1967"/>
        <w:gridCol w:w="1940"/>
        <w:gridCol w:w="1521"/>
        <w:gridCol w:w="1387"/>
        <w:gridCol w:w="1120"/>
        <w:gridCol w:w="1546"/>
      </w:tblGrid>
      <w:tr w:rsidR="00E041D5" w:rsidRPr="00D31A33" w:rsidTr="006B5108">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Nombre del cliente</w:t>
            </w:r>
          </w:p>
        </w:tc>
        <w:tc>
          <w:tcPr>
            <w:tcW w:w="7514" w:type="dxa"/>
            <w:gridSpan w:val="5"/>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Nombre del contratista (Proponente o miembro del proponente)</w:t>
            </w:r>
          </w:p>
        </w:tc>
        <w:tc>
          <w:tcPr>
            <w:tcW w:w="7514" w:type="dxa"/>
            <w:gridSpan w:val="5"/>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¿El contratista es un proponente plural?</w:t>
            </w:r>
          </w:p>
        </w:tc>
        <w:tc>
          <w:tcPr>
            <w:tcW w:w="1940"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521" w:type="dxa"/>
            <w:tcBorders>
              <w:top w:val="single" w:sz="4" w:space="0" w:color="000000"/>
              <w:left w:val="single" w:sz="4" w:space="0" w:color="000000"/>
              <w:bottom w:val="single" w:sz="4" w:space="0" w:color="000000"/>
              <w:right w:val="single" w:sz="4" w:space="0" w:color="000000"/>
            </w:tcBorders>
            <w:shd w:val="clear" w:color="auto" w:fill="BDD6EE"/>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 xml:space="preserve">Porcentaje </w:t>
            </w:r>
          </w:p>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de participación</w:t>
            </w:r>
          </w:p>
        </w:tc>
        <w:tc>
          <w:tcPr>
            <w:tcW w:w="4053" w:type="dxa"/>
            <w:gridSpan w:val="3"/>
            <w:tcBorders>
              <w:top w:val="single" w:sz="4" w:space="0" w:color="000000"/>
              <w:left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Fecha de inicio</w:t>
            </w:r>
          </w:p>
        </w:tc>
        <w:tc>
          <w:tcPr>
            <w:tcW w:w="1940"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521" w:type="dxa"/>
            <w:tcBorders>
              <w:top w:val="single" w:sz="4" w:space="0" w:color="000000"/>
              <w:left w:val="single" w:sz="4" w:space="0" w:color="000000"/>
              <w:bottom w:val="single" w:sz="4" w:space="0" w:color="000000"/>
              <w:right w:val="single" w:sz="4" w:space="0" w:color="000000"/>
            </w:tcBorders>
            <w:shd w:val="clear" w:color="auto" w:fill="BDD6EE"/>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Fecha terminación</w:t>
            </w:r>
          </w:p>
        </w:tc>
        <w:tc>
          <w:tcPr>
            <w:tcW w:w="1387" w:type="dxa"/>
            <w:tcBorders>
              <w:top w:val="single" w:sz="4" w:space="0" w:color="000000"/>
              <w:left w:val="single" w:sz="4" w:space="0" w:color="000000"/>
              <w:bottom w:val="single" w:sz="4" w:space="0" w:color="000000"/>
            </w:tcBorders>
          </w:tcPr>
          <w:p w:rsidR="00E041D5" w:rsidRPr="00D31A33" w:rsidRDefault="00E041D5" w:rsidP="006B5108">
            <w:pPr>
              <w:ind w:hanging="2"/>
              <w:rPr>
                <w:rFonts w:ascii="Tahoma" w:eastAsia="Tahoma" w:hAnsi="Tahoma" w:cs="Tahoma"/>
                <w:sz w:val="20"/>
                <w:szCs w:val="20"/>
              </w:rPr>
            </w:pPr>
          </w:p>
        </w:tc>
        <w:tc>
          <w:tcPr>
            <w:tcW w:w="1120" w:type="dxa"/>
            <w:tcBorders>
              <w:right w:val="single" w:sz="4" w:space="0" w:color="000000"/>
            </w:tcBorders>
            <w:shd w:val="clear" w:color="auto" w:fill="BDD6EE"/>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Duración en meses</w:t>
            </w:r>
          </w:p>
        </w:tc>
        <w:tc>
          <w:tcPr>
            <w:tcW w:w="1546"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Monto contratado en dólares (incluido adiciones)</w:t>
            </w:r>
          </w:p>
        </w:tc>
        <w:tc>
          <w:tcPr>
            <w:tcW w:w="7514" w:type="dxa"/>
            <w:gridSpan w:val="5"/>
            <w:tcBorders>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Objeto del contrato</w:t>
            </w:r>
          </w:p>
        </w:tc>
        <w:tc>
          <w:tcPr>
            <w:tcW w:w="7514" w:type="dxa"/>
            <w:gridSpan w:val="5"/>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Persona de contacto para verificación</w:t>
            </w:r>
          </w:p>
        </w:tc>
        <w:tc>
          <w:tcPr>
            <w:tcW w:w="7514" w:type="dxa"/>
            <w:gridSpan w:val="5"/>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 xml:space="preserve">Código UNSPSC </w:t>
            </w:r>
          </w:p>
        </w:tc>
        <w:tc>
          <w:tcPr>
            <w:tcW w:w="7514" w:type="dxa"/>
            <w:gridSpan w:val="5"/>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 xml:space="preserve">Monto del contrato en SMMLV colombianos del día de la fecha de </w:t>
            </w:r>
            <w:proofErr w:type="spellStart"/>
            <w:r w:rsidRPr="00D31A33">
              <w:rPr>
                <w:rFonts w:ascii="Tahoma" w:eastAsia="Tahoma" w:hAnsi="Tahoma" w:cs="Tahoma"/>
                <w:b/>
                <w:sz w:val="20"/>
                <w:szCs w:val="20"/>
              </w:rPr>
              <w:t>incio</w:t>
            </w:r>
            <w:proofErr w:type="spellEnd"/>
            <w:r w:rsidRPr="00D31A33">
              <w:rPr>
                <w:rFonts w:ascii="Tahoma" w:eastAsia="Tahoma" w:hAnsi="Tahoma" w:cs="Tahoma"/>
                <w:b/>
                <w:sz w:val="20"/>
                <w:szCs w:val="20"/>
              </w:rPr>
              <w:t>.</w:t>
            </w:r>
          </w:p>
        </w:tc>
        <w:tc>
          <w:tcPr>
            <w:tcW w:w="7514" w:type="dxa"/>
            <w:gridSpan w:val="5"/>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Teléfono</w:t>
            </w:r>
          </w:p>
        </w:tc>
        <w:tc>
          <w:tcPr>
            <w:tcW w:w="7514" w:type="dxa"/>
            <w:gridSpan w:val="5"/>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1967"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Dirección</w:t>
            </w:r>
          </w:p>
        </w:tc>
        <w:tc>
          <w:tcPr>
            <w:tcW w:w="7514" w:type="dxa"/>
            <w:gridSpan w:val="5"/>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1967" w:type="dxa"/>
            <w:tcBorders>
              <w:top w:val="single" w:sz="4" w:space="0" w:color="000000"/>
              <w:left w:val="single" w:sz="4" w:space="0" w:color="000000"/>
              <w:bottom w:val="single" w:sz="4" w:space="0" w:color="000000"/>
              <w:right w:val="single" w:sz="4" w:space="0" w:color="000000"/>
            </w:tcBorders>
            <w:shd w:val="clear" w:color="auto" w:fill="BDD6EE"/>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b/>
                <w:sz w:val="20"/>
                <w:szCs w:val="20"/>
              </w:rPr>
              <w:t>e-mail</w:t>
            </w:r>
          </w:p>
        </w:tc>
        <w:tc>
          <w:tcPr>
            <w:tcW w:w="7514" w:type="dxa"/>
            <w:gridSpan w:val="5"/>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bl>
    <w:p w:rsidR="00E041D5" w:rsidRPr="00D31A33" w:rsidRDefault="00E041D5" w:rsidP="00E041D5">
      <w:pPr>
        <w:ind w:hanging="2"/>
        <w:rPr>
          <w:rFonts w:ascii="Tahoma" w:eastAsia="Tahoma" w:hAnsi="Tahoma" w:cs="Tahoma"/>
          <w:sz w:val="20"/>
          <w:szCs w:val="20"/>
        </w:rPr>
      </w:pPr>
    </w:p>
    <w:p w:rsidR="00E041D5" w:rsidRPr="00D31A33" w:rsidRDefault="00E041D5" w:rsidP="00E041D5">
      <w:pPr>
        <w:ind w:hanging="2"/>
        <w:jc w:val="both"/>
        <w:rPr>
          <w:rFonts w:ascii="Tahoma" w:eastAsia="Tahoma" w:hAnsi="Tahoma" w:cs="Tahoma"/>
          <w:sz w:val="20"/>
          <w:szCs w:val="20"/>
        </w:rPr>
      </w:pPr>
      <w:r w:rsidRPr="00D31A33">
        <w:rPr>
          <w:rFonts w:ascii="Tahoma" w:eastAsia="Tahoma" w:hAnsi="Tahoma" w:cs="Tahoma"/>
          <w:sz w:val="20"/>
          <w:szCs w:val="20"/>
        </w:rPr>
        <w:t xml:space="preserve">El Proponente extranjero sin domicilio o sucursal en Colombia debe relacionar todos los contratos y debe adjuntar las copias de los contratos relacionados. </w:t>
      </w:r>
    </w:p>
    <w:p w:rsidR="00E041D5" w:rsidRPr="00D31A33" w:rsidRDefault="00E041D5" w:rsidP="00E041D5">
      <w:pPr>
        <w:ind w:hanging="2"/>
        <w:jc w:val="both"/>
        <w:rPr>
          <w:rFonts w:ascii="Tahoma" w:eastAsia="Tahoma" w:hAnsi="Tahoma" w:cs="Tahoma"/>
          <w:sz w:val="20"/>
          <w:szCs w:val="20"/>
        </w:rPr>
      </w:pPr>
    </w:p>
    <w:p w:rsidR="00E041D5" w:rsidRPr="00D31A33" w:rsidRDefault="00E041D5" w:rsidP="00E041D5">
      <w:pPr>
        <w:keepNext/>
        <w:keepLines/>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Chars="-1" w:left="0" w:hangingChars="1" w:hanging="2"/>
        <w:jc w:val="both"/>
        <w:textDirection w:val="btLr"/>
        <w:textAlignment w:val="top"/>
        <w:outlineLvl w:val="0"/>
        <w:rPr>
          <w:rFonts w:ascii="Tahoma" w:eastAsia="Tahoma" w:hAnsi="Tahoma" w:cs="Tahoma"/>
          <w:sz w:val="20"/>
          <w:szCs w:val="20"/>
        </w:rPr>
      </w:pPr>
      <w:r w:rsidRPr="00D31A33">
        <w:rPr>
          <w:rFonts w:ascii="Tahoma" w:eastAsia="Tahoma" w:hAnsi="Tahoma" w:cs="Tahoma"/>
          <w:b/>
          <w:sz w:val="20"/>
          <w:szCs w:val="20"/>
        </w:rPr>
        <w:t>Acreditación de la capacidad financiera y capacidad organizacional</w:t>
      </w:r>
    </w:p>
    <w:p w:rsidR="00E041D5" w:rsidRPr="00D31A33" w:rsidRDefault="00E041D5" w:rsidP="00E041D5">
      <w:pPr>
        <w:ind w:hanging="2"/>
        <w:jc w:val="both"/>
        <w:rPr>
          <w:rFonts w:ascii="Tahoma" w:eastAsia="Tahoma" w:hAnsi="Tahoma" w:cs="Tahoma"/>
          <w:sz w:val="20"/>
          <w:szCs w:val="20"/>
        </w:rPr>
      </w:pPr>
    </w:p>
    <w:p w:rsidR="00E041D5" w:rsidRPr="00D31A33" w:rsidRDefault="00E041D5" w:rsidP="00E041D5">
      <w:pPr>
        <w:ind w:hanging="2"/>
        <w:jc w:val="both"/>
        <w:rPr>
          <w:rFonts w:ascii="Tahoma" w:eastAsia="Tahoma" w:hAnsi="Tahoma" w:cs="Tahoma"/>
          <w:sz w:val="20"/>
          <w:szCs w:val="20"/>
        </w:rPr>
      </w:pPr>
      <w:r w:rsidRPr="00D31A33">
        <w:rPr>
          <w:rFonts w:ascii="Tahoma" w:eastAsia="Tahoma" w:hAnsi="Tahoma" w:cs="Tahoma"/>
          <w:sz w:val="20"/>
          <w:szCs w:val="20"/>
        </w:rPr>
        <w:t>Los Proponentes deben presentar sus estados financieros en la moneda legal del país en el cual fueron emitidos y adicionalmente en pesos colombianos. Para el efecto, el Proponente debe utilizar la tasa representativa del mercado vigente certificada por la Superintendencia Financiera de Colombia en la fecha en la cual los estados financieros fueron expedidos.</w:t>
      </w:r>
    </w:p>
    <w:p w:rsidR="00E041D5" w:rsidRPr="00D31A33" w:rsidRDefault="00E041D5" w:rsidP="00E041D5">
      <w:pPr>
        <w:ind w:hanging="2"/>
        <w:jc w:val="both"/>
        <w:rPr>
          <w:rFonts w:ascii="Tahoma" w:eastAsia="Tahoma" w:hAnsi="Tahoma" w:cs="Tahoma"/>
          <w:sz w:val="20"/>
          <w:szCs w:val="20"/>
        </w:rPr>
      </w:pPr>
    </w:p>
    <w:p w:rsidR="00E041D5" w:rsidRPr="00D31A33" w:rsidRDefault="00E041D5" w:rsidP="00E041D5">
      <w:pPr>
        <w:ind w:hanging="2"/>
        <w:jc w:val="both"/>
        <w:rPr>
          <w:rFonts w:ascii="Tahoma" w:eastAsia="Tahoma" w:hAnsi="Tahoma" w:cs="Tahoma"/>
          <w:sz w:val="20"/>
          <w:szCs w:val="20"/>
        </w:rPr>
      </w:pPr>
      <w:r w:rsidRPr="00D31A33">
        <w:rPr>
          <w:rFonts w:ascii="Tahoma" w:eastAsia="Tahoma" w:hAnsi="Tahoma" w:cs="Tahoma"/>
          <w:sz w:val="20"/>
          <w:szCs w:val="20"/>
        </w:rPr>
        <w:t xml:space="preserve">Los Proponentes extranjeros que de acuerdo con las normas aplicables aprueben sus estados financieros auditados con corte a 31 de diciembre en un fecha posterior al quinto día hábil del mes de abril, pueden presentar sus estados financieros a 31 de diciembre suscritos por el representante </w:t>
      </w:r>
      <w:r w:rsidRPr="00D31A33">
        <w:rPr>
          <w:rFonts w:ascii="Tahoma" w:eastAsia="Tahoma" w:hAnsi="Tahoma" w:cs="Tahoma"/>
          <w:sz w:val="20"/>
          <w:szCs w:val="20"/>
        </w:rPr>
        <w:lastRenderedPageBreak/>
        <w:t>legal junto con un pre informe de auditoría en el cual el auditor o el revisor fiscal certifique que: (a) la información financiera presentada a Colombia Compra Eficiente es la entregada al auditor o revisor fiscal para cumplir su función de auditoría; y (b) el Proponente en forma regular y para ejercicios contables anteriores ha adoptado normas y principios de contabilidad generalmente aceptados para preparar su información y estados financieros. Esta información debe ser actualizada llegada la fecha máxima de actualización de acuerdo con la legislación del país de origen.</w:t>
      </w:r>
    </w:p>
    <w:p w:rsidR="00E041D5" w:rsidRPr="00D31A33" w:rsidRDefault="00E041D5" w:rsidP="00E041D5">
      <w:pPr>
        <w:ind w:hanging="2"/>
        <w:jc w:val="both"/>
        <w:rPr>
          <w:rFonts w:ascii="Tahoma" w:eastAsia="Tahoma" w:hAnsi="Tahoma" w:cs="Tahoma"/>
          <w:sz w:val="20"/>
          <w:szCs w:val="20"/>
        </w:rPr>
      </w:pPr>
    </w:p>
    <w:p w:rsidR="00E041D5" w:rsidRPr="00D31A33" w:rsidRDefault="00E041D5" w:rsidP="00E041D5">
      <w:pPr>
        <w:numPr>
          <w:ilvl w:val="0"/>
          <w:numId w:val="5"/>
        </w:numPr>
        <w:pBdr>
          <w:bar w:val="none" w:sz="0" w:color="auto"/>
        </w:pBdr>
        <w:suppressAutoHyphens/>
        <w:ind w:leftChars="-1" w:left="0" w:hangingChars="1" w:hanging="2"/>
        <w:jc w:val="both"/>
        <w:textDirection w:val="btLr"/>
        <w:textAlignment w:val="top"/>
        <w:outlineLvl w:val="0"/>
        <w:rPr>
          <w:rFonts w:ascii="Tahoma" w:eastAsia="Tahoma" w:hAnsi="Tahoma" w:cs="Tahoma"/>
          <w:b/>
          <w:sz w:val="20"/>
          <w:szCs w:val="20"/>
        </w:rPr>
      </w:pPr>
      <w:r w:rsidRPr="00D31A33">
        <w:rPr>
          <w:rFonts w:ascii="Tahoma" w:eastAsia="Tahoma" w:hAnsi="Tahoma" w:cs="Tahoma"/>
          <w:b/>
          <w:sz w:val="20"/>
          <w:szCs w:val="20"/>
        </w:rPr>
        <w:t>Balance general y estado de resultados</w:t>
      </w:r>
    </w:p>
    <w:p w:rsidR="00E041D5" w:rsidRDefault="00E041D5" w:rsidP="00E041D5">
      <w:pPr>
        <w:ind w:hanging="2"/>
        <w:jc w:val="both"/>
        <w:rPr>
          <w:rFonts w:ascii="Tahoma" w:eastAsia="Tahoma" w:hAnsi="Tahoma" w:cs="Tahoma"/>
          <w:sz w:val="20"/>
          <w:szCs w:val="20"/>
        </w:rPr>
      </w:pPr>
    </w:p>
    <w:p w:rsidR="00E041D5" w:rsidRPr="00D31A33" w:rsidRDefault="00E041D5" w:rsidP="00E041D5">
      <w:pPr>
        <w:ind w:hanging="2"/>
        <w:jc w:val="both"/>
        <w:rPr>
          <w:rFonts w:ascii="Tahoma" w:eastAsia="Tahoma" w:hAnsi="Tahoma" w:cs="Tahoma"/>
          <w:sz w:val="20"/>
          <w:szCs w:val="20"/>
        </w:rPr>
      </w:pPr>
      <w:r w:rsidRPr="00D31A33">
        <w:rPr>
          <w:rFonts w:ascii="Tahoma" w:eastAsia="Tahoma" w:hAnsi="Tahoma" w:cs="Tahoma"/>
          <w:sz w:val="20"/>
          <w:szCs w:val="20"/>
        </w:rPr>
        <w:t>Presento las cuentas de balance general y estado de resultados así:</w:t>
      </w:r>
    </w:p>
    <w:p w:rsidR="00E041D5" w:rsidRPr="00D31A33" w:rsidRDefault="00E041D5" w:rsidP="00E041D5">
      <w:pPr>
        <w:ind w:hanging="2"/>
        <w:rPr>
          <w:rFonts w:ascii="Tahoma" w:eastAsia="Tahoma" w:hAnsi="Tahoma" w:cs="Tahoma"/>
          <w:sz w:val="20"/>
          <w:szCs w:val="20"/>
        </w:rPr>
      </w:pPr>
    </w:p>
    <w:tbl>
      <w:tblPr>
        <w:tblStyle w:val="7"/>
        <w:tblW w:w="9322" w:type="dxa"/>
        <w:tblInd w:w="0"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Layout w:type="fixed"/>
        <w:tblLook w:val="0000" w:firstRow="0" w:lastRow="0" w:firstColumn="0" w:lastColumn="0" w:noHBand="0" w:noVBand="0"/>
      </w:tblPr>
      <w:tblGrid>
        <w:gridCol w:w="1765"/>
        <w:gridCol w:w="1765"/>
        <w:gridCol w:w="1965"/>
        <w:gridCol w:w="1843"/>
        <w:gridCol w:w="1984"/>
      </w:tblGrid>
      <w:tr w:rsidR="00E041D5" w:rsidRPr="00D31A33" w:rsidTr="006B5108">
        <w:tc>
          <w:tcPr>
            <w:tcW w:w="1765" w:type="dxa"/>
            <w:vMerge w:val="restart"/>
            <w:tcBorders>
              <w:top w:val="single" w:sz="4" w:space="0" w:color="000000"/>
              <w:left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Cuenta</w:t>
            </w:r>
          </w:p>
        </w:tc>
        <w:tc>
          <w:tcPr>
            <w:tcW w:w="1765" w:type="dxa"/>
            <w:tcBorders>
              <w:top w:val="single" w:sz="4" w:space="0" w:color="000000"/>
              <w:left w:val="single" w:sz="4" w:space="0" w:color="000000"/>
              <w:bottom w:val="single" w:sz="4" w:space="0" w:color="000000"/>
              <w:right w:val="single" w:sz="4" w:space="0" w:color="000000"/>
            </w:tcBorders>
            <w:shd w:val="clear" w:color="auto" w:fill="BDD6EE"/>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Proponente Singular</w:t>
            </w:r>
          </w:p>
        </w:tc>
        <w:tc>
          <w:tcPr>
            <w:tcW w:w="5792" w:type="dxa"/>
            <w:gridSpan w:val="3"/>
            <w:tcBorders>
              <w:top w:val="single" w:sz="4" w:space="0" w:color="000000"/>
              <w:left w:val="single" w:sz="4" w:space="0" w:color="000000"/>
              <w:right w:val="single" w:sz="4" w:space="0" w:color="000000"/>
            </w:tcBorders>
            <w:shd w:val="clear" w:color="auto" w:fill="BDD6EE"/>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 xml:space="preserve">Proponente Plural </w:t>
            </w:r>
          </w:p>
        </w:tc>
      </w:tr>
      <w:tr w:rsidR="00E041D5" w:rsidRPr="00D31A33" w:rsidTr="006B5108">
        <w:tc>
          <w:tcPr>
            <w:tcW w:w="1765" w:type="dxa"/>
            <w:vMerge/>
            <w:tcBorders>
              <w:top w:val="single" w:sz="4" w:space="0" w:color="000000"/>
              <w:left w:val="single" w:sz="4" w:space="0" w:color="000000"/>
              <w:right w:val="single" w:sz="4" w:space="0" w:color="000000"/>
            </w:tcBorders>
            <w:shd w:val="clear" w:color="auto" w:fill="BDD6EE"/>
            <w:vAlign w:val="center"/>
          </w:tcPr>
          <w:p w:rsidR="00E041D5" w:rsidRPr="00D31A33" w:rsidRDefault="00E041D5" w:rsidP="006B5108">
            <w:pPr>
              <w:widowControl w:val="0"/>
              <w:ind w:hanging="2"/>
              <w:rPr>
                <w:rFonts w:ascii="Tahoma" w:eastAsia="Tahoma" w:hAnsi="Tahoma" w:cs="Tahoma"/>
                <w:sz w:val="20"/>
                <w:szCs w:val="20"/>
              </w:rPr>
            </w:pPr>
          </w:p>
        </w:tc>
        <w:tc>
          <w:tcPr>
            <w:tcW w:w="1765" w:type="dxa"/>
            <w:tcBorders>
              <w:top w:val="single" w:sz="4" w:space="0" w:color="000000"/>
              <w:left w:val="single" w:sz="4" w:space="0" w:color="000000"/>
              <w:right w:val="single" w:sz="4" w:space="0" w:color="000000"/>
            </w:tcBorders>
            <w:shd w:val="clear" w:color="auto" w:fill="BDD6EE"/>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Proponente (Valor en pesos colombianos)</w:t>
            </w:r>
          </w:p>
        </w:tc>
        <w:tc>
          <w:tcPr>
            <w:tcW w:w="1965" w:type="dxa"/>
            <w:tcBorders>
              <w:top w:val="single" w:sz="4" w:space="0" w:color="000000"/>
              <w:left w:val="single" w:sz="4" w:space="0" w:color="000000"/>
              <w:right w:val="single" w:sz="4" w:space="0" w:color="000000"/>
            </w:tcBorders>
            <w:shd w:val="clear" w:color="auto" w:fill="BDD6EE"/>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Integrante N°1 (Valor en pesos colombianos)</w:t>
            </w:r>
          </w:p>
        </w:tc>
        <w:tc>
          <w:tcPr>
            <w:tcW w:w="1843" w:type="dxa"/>
            <w:tcBorders>
              <w:top w:val="single" w:sz="4" w:space="0" w:color="000000"/>
              <w:left w:val="single" w:sz="4" w:space="0" w:color="000000"/>
              <w:right w:val="single" w:sz="4" w:space="0" w:color="000000"/>
            </w:tcBorders>
            <w:shd w:val="clear" w:color="auto" w:fill="BDD6EE"/>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Integrante N°2 (Valor en pesos colombianos</w:t>
            </w:r>
          </w:p>
        </w:tc>
        <w:tc>
          <w:tcPr>
            <w:tcW w:w="1984" w:type="dxa"/>
            <w:tcBorders>
              <w:top w:val="single" w:sz="4" w:space="0" w:color="000000"/>
              <w:left w:val="single" w:sz="4" w:space="0" w:color="000000"/>
              <w:right w:val="single" w:sz="4" w:space="0" w:color="000000"/>
            </w:tcBorders>
            <w:shd w:val="clear" w:color="auto" w:fill="BDD6EE"/>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Integrante N°3 (Valor en pesos colombianos)</w:t>
            </w:r>
          </w:p>
        </w:tc>
      </w:tr>
      <w:tr w:rsidR="00E041D5" w:rsidRPr="00D31A33" w:rsidTr="006B5108">
        <w:tc>
          <w:tcPr>
            <w:tcW w:w="1765" w:type="dxa"/>
            <w:tcBorders>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sz w:val="20"/>
                <w:szCs w:val="20"/>
              </w:rPr>
              <w:t>Activo Corriente</w:t>
            </w:r>
          </w:p>
        </w:tc>
        <w:tc>
          <w:tcPr>
            <w:tcW w:w="1765" w:type="dxa"/>
            <w:tcBorders>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65" w:type="dxa"/>
            <w:tcBorders>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843" w:type="dxa"/>
            <w:tcBorders>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84" w:type="dxa"/>
            <w:tcBorders>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17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sz w:val="20"/>
                <w:szCs w:val="20"/>
              </w:rPr>
              <w:t>Activo Total</w:t>
            </w:r>
          </w:p>
        </w:tc>
        <w:tc>
          <w:tcPr>
            <w:tcW w:w="17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17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sz w:val="20"/>
                <w:szCs w:val="20"/>
              </w:rPr>
              <w:t>Pasivo Corriente</w:t>
            </w:r>
          </w:p>
        </w:tc>
        <w:tc>
          <w:tcPr>
            <w:tcW w:w="17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17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sz w:val="20"/>
                <w:szCs w:val="20"/>
              </w:rPr>
              <w:t>Pasivo total</w:t>
            </w:r>
          </w:p>
        </w:tc>
        <w:tc>
          <w:tcPr>
            <w:tcW w:w="17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17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sz w:val="20"/>
                <w:szCs w:val="20"/>
              </w:rPr>
              <w:t>Utilidad Operacional</w:t>
            </w:r>
          </w:p>
        </w:tc>
        <w:tc>
          <w:tcPr>
            <w:tcW w:w="17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17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sz w:val="20"/>
                <w:szCs w:val="20"/>
              </w:rPr>
              <w:t>Gastos de intereses</w:t>
            </w:r>
          </w:p>
        </w:tc>
        <w:tc>
          <w:tcPr>
            <w:tcW w:w="17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17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sz w:val="20"/>
                <w:szCs w:val="20"/>
              </w:rPr>
              <w:t>Fecha de corte de los estados financieros</w:t>
            </w:r>
          </w:p>
        </w:tc>
        <w:tc>
          <w:tcPr>
            <w:tcW w:w="17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bl>
    <w:p w:rsidR="00E041D5" w:rsidRPr="00D31A33" w:rsidRDefault="00E041D5" w:rsidP="00E041D5">
      <w:pPr>
        <w:ind w:hanging="2"/>
        <w:rPr>
          <w:rFonts w:ascii="Tahoma" w:eastAsia="Tahoma" w:hAnsi="Tahoma" w:cs="Tahoma"/>
          <w:sz w:val="20"/>
          <w:szCs w:val="20"/>
        </w:rPr>
      </w:pPr>
    </w:p>
    <w:p w:rsidR="00E041D5" w:rsidRPr="00D31A33" w:rsidRDefault="00E041D5" w:rsidP="00E041D5">
      <w:pPr>
        <w:ind w:hanging="2"/>
        <w:rPr>
          <w:rFonts w:ascii="Tahoma" w:eastAsia="Tahoma" w:hAnsi="Tahoma" w:cs="Tahoma"/>
          <w:sz w:val="20"/>
          <w:szCs w:val="20"/>
        </w:rPr>
      </w:pPr>
      <w:r w:rsidRPr="00D31A33">
        <w:rPr>
          <w:rFonts w:ascii="Tahoma" w:eastAsia="Tahoma" w:hAnsi="Tahoma" w:cs="Tahoma"/>
          <w:sz w:val="20"/>
          <w:szCs w:val="20"/>
        </w:rPr>
        <w:t>* Si el Proponente es plural y tiene más de tres participantes debe insertar las columnas adicionales en la tabla anterior</w:t>
      </w:r>
    </w:p>
    <w:p w:rsidR="00E041D5" w:rsidRPr="00D31A33" w:rsidRDefault="00E041D5" w:rsidP="00E041D5">
      <w:pPr>
        <w:ind w:hanging="2"/>
        <w:rPr>
          <w:rFonts w:ascii="Tahoma" w:eastAsia="Tahoma" w:hAnsi="Tahoma" w:cs="Tahoma"/>
          <w:sz w:val="20"/>
          <w:szCs w:val="20"/>
        </w:rPr>
      </w:pPr>
    </w:p>
    <w:p w:rsidR="00E041D5" w:rsidRPr="00D31A33" w:rsidRDefault="00E041D5" w:rsidP="00E041D5">
      <w:pPr>
        <w:numPr>
          <w:ilvl w:val="0"/>
          <w:numId w:val="5"/>
        </w:numPr>
        <w:pBdr>
          <w:bar w:val="none" w:sz="0" w:color="auto"/>
        </w:pBdr>
        <w:suppressAutoHyphens/>
        <w:ind w:leftChars="-1" w:left="0" w:hangingChars="1" w:hanging="2"/>
        <w:textDirection w:val="btLr"/>
        <w:textAlignment w:val="top"/>
        <w:outlineLvl w:val="0"/>
        <w:rPr>
          <w:rFonts w:ascii="Tahoma" w:eastAsia="Tahoma" w:hAnsi="Tahoma" w:cs="Tahoma"/>
          <w:b/>
          <w:sz w:val="20"/>
          <w:szCs w:val="20"/>
        </w:rPr>
      </w:pPr>
      <w:r w:rsidRPr="00D31A33">
        <w:rPr>
          <w:rFonts w:ascii="Tahoma" w:eastAsia="Tahoma" w:hAnsi="Tahoma" w:cs="Tahoma"/>
          <w:b/>
          <w:sz w:val="20"/>
          <w:szCs w:val="20"/>
        </w:rPr>
        <w:t>Capacidad financiera</w:t>
      </w:r>
    </w:p>
    <w:p w:rsidR="00E041D5" w:rsidRPr="00D31A33" w:rsidRDefault="00E041D5" w:rsidP="00E041D5">
      <w:pPr>
        <w:ind w:hanging="2"/>
        <w:rPr>
          <w:rFonts w:ascii="Tahoma" w:eastAsia="Tahoma" w:hAnsi="Tahoma" w:cs="Tahoma"/>
          <w:sz w:val="20"/>
          <w:szCs w:val="20"/>
        </w:rPr>
      </w:pPr>
    </w:p>
    <w:tbl>
      <w:tblPr>
        <w:tblStyle w:val="6"/>
        <w:tblW w:w="9322" w:type="dxa"/>
        <w:tblInd w:w="0"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Layout w:type="fixed"/>
        <w:tblLook w:val="0000" w:firstRow="0" w:lastRow="0" w:firstColumn="0" w:lastColumn="0" w:noHBand="0" w:noVBand="0"/>
      </w:tblPr>
      <w:tblGrid>
        <w:gridCol w:w="1765"/>
        <w:gridCol w:w="1765"/>
        <w:gridCol w:w="1965"/>
        <w:gridCol w:w="1843"/>
        <w:gridCol w:w="1984"/>
      </w:tblGrid>
      <w:tr w:rsidR="00E041D5" w:rsidRPr="00D31A33" w:rsidTr="006B5108">
        <w:tc>
          <w:tcPr>
            <w:tcW w:w="1765" w:type="dxa"/>
            <w:vMerge w:val="restart"/>
            <w:tcBorders>
              <w:top w:val="single" w:sz="4" w:space="0" w:color="000000"/>
              <w:left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Porcentaje de participación</w:t>
            </w:r>
          </w:p>
        </w:tc>
        <w:tc>
          <w:tcPr>
            <w:tcW w:w="1765"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Proponente Singular</w:t>
            </w:r>
          </w:p>
        </w:tc>
        <w:tc>
          <w:tcPr>
            <w:tcW w:w="5792" w:type="dxa"/>
            <w:gridSpan w:val="3"/>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Proponente Plural</w:t>
            </w:r>
          </w:p>
        </w:tc>
      </w:tr>
      <w:tr w:rsidR="00E041D5" w:rsidRPr="00D31A33" w:rsidTr="006B5108">
        <w:tc>
          <w:tcPr>
            <w:tcW w:w="1765" w:type="dxa"/>
            <w:vMerge/>
            <w:tcBorders>
              <w:top w:val="single" w:sz="4" w:space="0" w:color="000000"/>
              <w:left w:val="single" w:sz="4" w:space="0" w:color="000000"/>
              <w:right w:val="single" w:sz="4" w:space="0" w:color="000000"/>
            </w:tcBorders>
            <w:shd w:val="clear" w:color="auto" w:fill="BDD6EE"/>
            <w:vAlign w:val="center"/>
          </w:tcPr>
          <w:p w:rsidR="00E041D5" w:rsidRPr="00D31A33" w:rsidRDefault="00E041D5" w:rsidP="006B5108">
            <w:pPr>
              <w:widowControl w:val="0"/>
              <w:ind w:hanging="2"/>
              <w:rPr>
                <w:rFonts w:ascii="Tahoma" w:eastAsia="Tahoma" w:hAnsi="Tahoma" w:cs="Tahoma"/>
                <w:sz w:val="20"/>
                <w:szCs w:val="20"/>
              </w:rPr>
            </w:pPr>
          </w:p>
        </w:tc>
        <w:tc>
          <w:tcPr>
            <w:tcW w:w="1765"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100%</w:t>
            </w:r>
          </w:p>
        </w:tc>
        <w:tc>
          <w:tcPr>
            <w:tcW w:w="1965"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(Indicar % participación)</w:t>
            </w:r>
          </w:p>
        </w:tc>
        <w:tc>
          <w:tcPr>
            <w:tcW w:w="1843"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(Indicar % participación)</w:t>
            </w:r>
          </w:p>
        </w:tc>
        <w:tc>
          <w:tcPr>
            <w:tcW w:w="1984"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(Indicar % participación)</w:t>
            </w:r>
          </w:p>
        </w:tc>
      </w:tr>
      <w:tr w:rsidR="00E041D5" w:rsidRPr="00D31A33" w:rsidTr="006B5108">
        <w:tc>
          <w:tcPr>
            <w:tcW w:w="1765"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Indicador</w:t>
            </w:r>
          </w:p>
        </w:tc>
        <w:tc>
          <w:tcPr>
            <w:tcW w:w="1765"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Índice del Oferente</w:t>
            </w:r>
          </w:p>
        </w:tc>
        <w:tc>
          <w:tcPr>
            <w:tcW w:w="1965"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Índice del integrante N°1</w:t>
            </w:r>
          </w:p>
        </w:tc>
        <w:tc>
          <w:tcPr>
            <w:tcW w:w="1843"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Índice del integrante N°2</w:t>
            </w:r>
          </w:p>
        </w:tc>
        <w:tc>
          <w:tcPr>
            <w:tcW w:w="1984"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Índice del integrante N°3</w:t>
            </w:r>
          </w:p>
        </w:tc>
      </w:tr>
      <w:tr w:rsidR="00E041D5" w:rsidRPr="00D31A33" w:rsidTr="006B5108">
        <w:tc>
          <w:tcPr>
            <w:tcW w:w="1765" w:type="dxa"/>
            <w:tcBorders>
              <w:top w:val="single" w:sz="4" w:space="0" w:color="000000"/>
              <w:left w:val="single" w:sz="4" w:space="0" w:color="000000"/>
              <w:bottom w:val="single" w:sz="4" w:space="0" w:color="000000"/>
              <w:right w:val="single" w:sz="4" w:space="0" w:color="000000"/>
            </w:tcBorders>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sz w:val="20"/>
                <w:szCs w:val="20"/>
              </w:rPr>
              <w:t>Índice de Liquidez</w:t>
            </w:r>
          </w:p>
        </w:tc>
        <w:tc>
          <w:tcPr>
            <w:tcW w:w="17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1765" w:type="dxa"/>
            <w:tcBorders>
              <w:top w:val="single" w:sz="4" w:space="0" w:color="000000"/>
              <w:left w:val="single" w:sz="4" w:space="0" w:color="000000"/>
              <w:bottom w:val="single" w:sz="4" w:space="0" w:color="000000"/>
              <w:right w:val="single" w:sz="4" w:space="0" w:color="000000"/>
            </w:tcBorders>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sz w:val="20"/>
                <w:szCs w:val="20"/>
              </w:rPr>
              <w:t>Índice de Endeudamiento</w:t>
            </w:r>
          </w:p>
        </w:tc>
        <w:tc>
          <w:tcPr>
            <w:tcW w:w="17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1765" w:type="dxa"/>
            <w:tcBorders>
              <w:top w:val="single" w:sz="4" w:space="0" w:color="000000"/>
              <w:left w:val="single" w:sz="4" w:space="0" w:color="000000"/>
              <w:bottom w:val="single" w:sz="4" w:space="0" w:color="000000"/>
              <w:right w:val="single" w:sz="4" w:space="0" w:color="000000"/>
            </w:tcBorders>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sz w:val="20"/>
                <w:szCs w:val="20"/>
              </w:rPr>
              <w:t>Razón de Cobertura de Intereses</w:t>
            </w:r>
          </w:p>
        </w:tc>
        <w:tc>
          <w:tcPr>
            <w:tcW w:w="17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bl>
    <w:p w:rsidR="00E041D5" w:rsidRPr="00D31A33" w:rsidRDefault="00E041D5" w:rsidP="00E041D5">
      <w:pPr>
        <w:ind w:hanging="2"/>
        <w:rPr>
          <w:rFonts w:ascii="Tahoma" w:eastAsia="Tahoma" w:hAnsi="Tahoma" w:cs="Tahoma"/>
          <w:sz w:val="20"/>
          <w:szCs w:val="20"/>
        </w:rPr>
      </w:pPr>
    </w:p>
    <w:p w:rsidR="00E041D5" w:rsidRPr="007B3519" w:rsidRDefault="00E041D5" w:rsidP="00E041D5">
      <w:pPr>
        <w:ind w:hanging="2"/>
        <w:jc w:val="both"/>
        <w:rPr>
          <w:rFonts w:ascii="Tahoma" w:eastAsia="Tahoma" w:hAnsi="Tahoma" w:cs="Tahoma"/>
          <w:sz w:val="20"/>
          <w:szCs w:val="20"/>
        </w:rPr>
      </w:pPr>
      <w:r w:rsidRPr="00D31A33">
        <w:rPr>
          <w:rFonts w:ascii="Tahoma" w:eastAsia="Tahoma" w:hAnsi="Tahoma" w:cs="Tahoma"/>
          <w:sz w:val="20"/>
          <w:szCs w:val="20"/>
        </w:rPr>
        <w:lastRenderedPageBreak/>
        <w:t>* Si el Proponente es plural y tiene más de tres participantes debe insertar las columnas adicionales en la tabla anterior.</w:t>
      </w:r>
    </w:p>
    <w:p w:rsidR="00E041D5" w:rsidRPr="00D31A33" w:rsidRDefault="00E041D5" w:rsidP="00E041D5">
      <w:pPr>
        <w:ind w:hanging="2"/>
        <w:rPr>
          <w:rFonts w:ascii="Tahoma" w:eastAsia="Tahoma" w:hAnsi="Tahoma" w:cs="Tahoma"/>
          <w:sz w:val="20"/>
          <w:szCs w:val="20"/>
        </w:rPr>
      </w:pPr>
    </w:p>
    <w:p w:rsidR="00E041D5" w:rsidRPr="00D31A33" w:rsidRDefault="00E041D5" w:rsidP="00E041D5">
      <w:pPr>
        <w:numPr>
          <w:ilvl w:val="0"/>
          <w:numId w:val="5"/>
        </w:numPr>
        <w:pBdr>
          <w:bar w:val="none" w:sz="0" w:color="auto"/>
        </w:pBdr>
        <w:suppressAutoHyphens/>
        <w:ind w:leftChars="-1" w:left="0" w:hangingChars="1" w:hanging="2"/>
        <w:textDirection w:val="btLr"/>
        <w:textAlignment w:val="top"/>
        <w:outlineLvl w:val="0"/>
        <w:rPr>
          <w:rFonts w:ascii="Tahoma" w:eastAsia="Tahoma" w:hAnsi="Tahoma" w:cs="Tahoma"/>
          <w:b/>
          <w:sz w:val="20"/>
          <w:szCs w:val="20"/>
        </w:rPr>
      </w:pPr>
      <w:r w:rsidRPr="00D31A33">
        <w:rPr>
          <w:rFonts w:ascii="Tahoma" w:eastAsia="Tahoma" w:hAnsi="Tahoma" w:cs="Tahoma"/>
          <w:b/>
          <w:sz w:val="20"/>
          <w:szCs w:val="20"/>
        </w:rPr>
        <w:t xml:space="preserve"> Capacidad organizacional</w:t>
      </w:r>
    </w:p>
    <w:p w:rsidR="00E041D5" w:rsidRPr="00D31A33" w:rsidRDefault="00E041D5" w:rsidP="00E041D5">
      <w:pPr>
        <w:ind w:hanging="2"/>
        <w:jc w:val="both"/>
        <w:rPr>
          <w:rFonts w:ascii="Tahoma" w:eastAsia="Tahoma" w:hAnsi="Tahoma" w:cs="Tahoma"/>
          <w:sz w:val="20"/>
          <w:szCs w:val="20"/>
        </w:rPr>
      </w:pPr>
      <w:r w:rsidRPr="00D31A33">
        <w:rPr>
          <w:rFonts w:ascii="Tahoma" w:eastAsia="Tahoma" w:hAnsi="Tahoma" w:cs="Tahoma"/>
          <w:sz w:val="20"/>
          <w:szCs w:val="20"/>
        </w:rPr>
        <w:t xml:space="preserve">Cuento con la capacidad organizacional solicitada en los pliegos de condiciones, así: </w:t>
      </w:r>
    </w:p>
    <w:p w:rsidR="00E041D5" w:rsidRPr="00D31A33" w:rsidRDefault="00E041D5" w:rsidP="00E041D5">
      <w:pPr>
        <w:ind w:hanging="2"/>
        <w:rPr>
          <w:rFonts w:ascii="Tahoma" w:eastAsia="Tahoma" w:hAnsi="Tahoma" w:cs="Tahoma"/>
          <w:sz w:val="20"/>
          <w:szCs w:val="20"/>
        </w:rPr>
      </w:pPr>
    </w:p>
    <w:tbl>
      <w:tblPr>
        <w:tblStyle w:val="5"/>
        <w:tblW w:w="9322" w:type="dxa"/>
        <w:tblInd w:w="0"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Layout w:type="fixed"/>
        <w:tblLook w:val="0000" w:firstRow="0" w:lastRow="0" w:firstColumn="0" w:lastColumn="0" w:noHBand="0" w:noVBand="0"/>
      </w:tblPr>
      <w:tblGrid>
        <w:gridCol w:w="1765"/>
        <w:gridCol w:w="1765"/>
        <w:gridCol w:w="1965"/>
        <w:gridCol w:w="1843"/>
        <w:gridCol w:w="1984"/>
      </w:tblGrid>
      <w:tr w:rsidR="00E041D5" w:rsidRPr="00D31A33" w:rsidTr="006B5108">
        <w:tc>
          <w:tcPr>
            <w:tcW w:w="1765" w:type="dxa"/>
            <w:vMerge w:val="restart"/>
            <w:tcBorders>
              <w:top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Porcentaje de participación</w:t>
            </w:r>
          </w:p>
        </w:tc>
        <w:tc>
          <w:tcPr>
            <w:tcW w:w="1765"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Proponente Singular</w:t>
            </w:r>
          </w:p>
        </w:tc>
        <w:tc>
          <w:tcPr>
            <w:tcW w:w="5792" w:type="dxa"/>
            <w:gridSpan w:val="3"/>
            <w:tcBorders>
              <w:top w:val="single" w:sz="4" w:space="0" w:color="000000"/>
              <w:left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Proponente Plural</w:t>
            </w:r>
          </w:p>
        </w:tc>
      </w:tr>
      <w:tr w:rsidR="00E041D5" w:rsidRPr="00D31A33" w:rsidTr="006B5108">
        <w:tc>
          <w:tcPr>
            <w:tcW w:w="1765" w:type="dxa"/>
            <w:vMerge/>
            <w:tcBorders>
              <w:top w:val="single" w:sz="4" w:space="0" w:color="000000"/>
              <w:right w:val="single" w:sz="4" w:space="0" w:color="000000"/>
            </w:tcBorders>
            <w:shd w:val="clear" w:color="auto" w:fill="BDD6EE"/>
            <w:vAlign w:val="center"/>
          </w:tcPr>
          <w:p w:rsidR="00E041D5" w:rsidRPr="00D31A33" w:rsidRDefault="00E041D5" w:rsidP="006B5108">
            <w:pPr>
              <w:widowControl w:val="0"/>
              <w:ind w:hanging="2"/>
              <w:rPr>
                <w:rFonts w:ascii="Tahoma" w:eastAsia="Tahoma" w:hAnsi="Tahoma" w:cs="Tahoma"/>
                <w:sz w:val="20"/>
                <w:szCs w:val="20"/>
              </w:rPr>
            </w:pPr>
          </w:p>
        </w:tc>
        <w:tc>
          <w:tcPr>
            <w:tcW w:w="1765"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100%</w:t>
            </w:r>
          </w:p>
        </w:tc>
        <w:tc>
          <w:tcPr>
            <w:tcW w:w="1965"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(Indicar % participación)</w:t>
            </w:r>
          </w:p>
        </w:tc>
        <w:tc>
          <w:tcPr>
            <w:tcW w:w="1843"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(Indicar % participación)</w:t>
            </w:r>
          </w:p>
        </w:tc>
        <w:tc>
          <w:tcPr>
            <w:tcW w:w="1984"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(Indicar % participación)</w:t>
            </w:r>
          </w:p>
        </w:tc>
      </w:tr>
      <w:tr w:rsidR="00E041D5" w:rsidRPr="00D31A33" w:rsidTr="006B5108">
        <w:tc>
          <w:tcPr>
            <w:tcW w:w="1765" w:type="dxa"/>
            <w:tcBorders>
              <w:top w:val="single" w:sz="4" w:space="0" w:color="000000"/>
              <w:left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Indicador</w:t>
            </w:r>
          </w:p>
        </w:tc>
        <w:tc>
          <w:tcPr>
            <w:tcW w:w="1765" w:type="dxa"/>
            <w:tcBorders>
              <w:top w:val="single" w:sz="4" w:space="0" w:color="000000"/>
              <w:left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Índice del Oferente</w:t>
            </w:r>
          </w:p>
        </w:tc>
        <w:tc>
          <w:tcPr>
            <w:tcW w:w="1965" w:type="dxa"/>
            <w:tcBorders>
              <w:top w:val="single" w:sz="4" w:space="0" w:color="000000"/>
              <w:left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Índice del participante N°1</w:t>
            </w:r>
          </w:p>
        </w:tc>
        <w:tc>
          <w:tcPr>
            <w:tcW w:w="1843" w:type="dxa"/>
            <w:tcBorders>
              <w:top w:val="single" w:sz="4" w:space="0" w:color="000000"/>
              <w:left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Índice del participante N°2</w:t>
            </w:r>
          </w:p>
        </w:tc>
        <w:tc>
          <w:tcPr>
            <w:tcW w:w="1984" w:type="dxa"/>
            <w:tcBorders>
              <w:top w:val="single" w:sz="4" w:space="0" w:color="000000"/>
              <w:left w:val="single" w:sz="4" w:space="0" w:color="000000"/>
              <w:right w:val="single" w:sz="4" w:space="0" w:color="000000"/>
            </w:tcBorders>
            <w:shd w:val="clear" w:color="auto" w:fill="BDD6EE"/>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b/>
                <w:sz w:val="20"/>
                <w:szCs w:val="20"/>
              </w:rPr>
              <w:t>Índice del participante N°3</w:t>
            </w:r>
          </w:p>
        </w:tc>
      </w:tr>
      <w:tr w:rsidR="00E041D5" w:rsidRPr="00D31A33" w:rsidTr="006B5108">
        <w:tc>
          <w:tcPr>
            <w:tcW w:w="1765" w:type="dxa"/>
            <w:tcBorders>
              <w:top w:val="single" w:sz="4" w:space="0" w:color="000000"/>
              <w:left w:val="single" w:sz="4" w:space="0" w:color="000000"/>
              <w:bottom w:val="single" w:sz="4" w:space="0" w:color="000000"/>
              <w:right w:val="single" w:sz="4" w:space="0" w:color="000000"/>
            </w:tcBorders>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sz w:val="20"/>
                <w:szCs w:val="20"/>
              </w:rPr>
              <w:t>Rentabilidad sobre activos</w:t>
            </w:r>
          </w:p>
        </w:tc>
        <w:tc>
          <w:tcPr>
            <w:tcW w:w="17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r w:rsidR="00E041D5" w:rsidRPr="00D31A33" w:rsidTr="006B5108">
        <w:tc>
          <w:tcPr>
            <w:tcW w:w="1765" w:type="dxa"/>
            <w:tcBorders>
              <w:top w:val="single" w:sz="4" w:space="0" w:color="000000"/>
              <w:left w:val="single" w:sz="4" w:space="0" w:color="000000"/>
              <w:bottom w:val="single" w:sz="4" w:space="0" w:color="000000"/>
              <w:right w:val="single" w:sz="4" w:space="0" w:color="000000"/>
            </w:tcBorders>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sz w:val="20"/>
                <w:szCs w:val="20"/>
              </w:rPr>
              <w:t>Rentabilidad sobre el patrimonio</w:t>
            </w:r>
          </w:p>
        </w:tc>
        <w:tc>
          <w:tcPr>
            <w:tcW w:w="17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65"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843"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c>
          <w:tcPr>
            <w:tcW w:w="1984"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p>
        </w:tc>
      </w:tr>
    </w:tbl>
    <w:p w:rsidR="00E041D5" w:rsidRPr="00D31A33" w:rsidRDefault="00E041D5" w:rsidP="00E041D5">
      <w:pPr>
        <w:ind w:hanging="2"/>
        <w:rPr>
          <w:rFonts w:ascii="Tahoma" w:eastAsia="Tahoma" w:hAnsi="Tahoma" w:cs="Tahoma"/>
          <w:sz w:val="20"/>
          <w:szCs w:val="20"/>
        </w:rPr>
      </w:pPr>
    </w:p>
    <w:p w:rsidR="00E041D5" w:rsidRPr="00D31A33" w:rsidRDefault="00E041D5" w:rsidP="00E041D5">
      <w:pPr>
        <w:ind w:hanging="2"/>
        <w:jc w:val="both"/>
        <w:rPr>
          <w:rFonts w:ascii="Tahoma" w:eastAsia="Tahoma" w:hAnsi="Tahoma" w:cs="Tahoma"/>
          <w:sz w:val="20"/>
          <w:szCs w:val="20"/>
        </w:rPr>
      </w:pPr>
      <w:r w:rsidRPr="00D31A33">
        <w:rPr>
          <w:rFonts w:ascii="Tahoma" w:eastAsia="Tahoma" w:hAnsi="Tahoma" w:cs="Tahoma"/>
          <w:sz w:val="20"/>
          <w:szCs w:val="20"/>
        </w:rPr>
        <w:t>* Si el Proponente es plural y tiene más de tres participantes debe insertar las columnas adicionales en la tabla anterior.</w:t>
      </w:r>
    </w:p>
    <w:p w:rsidR="00E041D5" w:rsidRPr="00D31A33" w:rsidRDefault="00E041D5" w:rsidP="00E041D5">
      <w:pPr>
        <w:ind w:hanging="2"/>
        <w:jc w:val="both"/>
        <w:rPr>
          <w:rFonts w:ascii="Tahoma" w:eastAsia="Tahoma" w:hAnsi="Tahoma" w:cs="Tahoma"/>
          <w:sz w:val="20"/>
          <w:szCs w:val="20"/>
        </w:rPr>
      </w:pPr>
    </w:p>
    <w:p w:rsidR="00E041D5" w:rsidRPr="00D31A33" w:rsidRDefault="00E041D5" w:rsidP="00E041D5">
      <w:pPr>
        <w:ind w:hanging="2"/>
        <w:jc w:val="both"/>
        <w:rPr>
          <w:rFonts w:ascii="Tahoma" w:eastAsia="Tahoma" w:hAnsi="Tahoma" w:cs="Tahoma"/>
          <w:sz w:val="20"/>
          <w:szCs w:val="20"/>
        </w:rPr>
      </w:pPr>
      <w:r w:rsidRPr="00D31A33">
        <w:rPr>
          <w:rFonts w:ascii="Tahoma" w:eastAsia="Tahoma" w:hAnsi="Tahoma" w:cs="Tahoma"/>
          <w:sz w:val="20"/>
          <w:szCs w:val="20"/>
        </w:rPr>
        <w:t xml:space="preserve">Para acreditar la anterior información, adjunto “[lista de documentos que prueban la capacidad jurídica]”, “[certificaciones de terceros o contratos que prueban la experiencia]”, “[incluir el país de emisión]”. </w:t>
      </w:r>
    </w:p>
    <w:p w:rsidR="00E041D5" w:rsidRPr="00D31A33" w:rsidRDefault="00E041D5" w:rsidP="00E041D5">
      <w:pPr>
        <w:ind w:hanging="2"/>
        <w:jc w:val="both"/>
        <w:rPr>
          <w:rFonts w:ascii="Tahoma" w:eastAsia="Tahoma" w:hAnsi="Tahoma" w:cs="Tahoma"/>
          <w:sz w:val="20"/>
          <w:szCs w:val="20"/>
        </w:rPr>
      </w:pPr>
    </w:p>
    <w:p w:rsidR="00E041D5" w:rsidRPr="00D31A33" w:rsidRDefault="00E041D5" w:rsidP="00E041D5">
      <w:pPr>
        <w:ind w:hanging="2"/>
        <w:jc w:val="both"/>
        <w:rPr>
          <w:rFonts w:ascii="Tahoma" w:eastAsia="Tahoma" w:hAnsi="Tahoma" w:cs="Tahoma"/>
          <w:sz w:val="20"/>
          <w:szCs w:val="20"/>
        </w:rPr>
      </w:pPr>
      <w:r w:rsidRPr="00D31A33">
        <w:rPr>
          <w:rFonts w:ascii="Tahoma" w:eastAsia="Tahoma" w:hAnsi="Tahoma" w:cs="Tahoma"/>
          <w:sz w:val="20"/>
          <w:szCs w:val="20"/>
        </w:rPr>
        <w:t xml:space="preserve">Declaramos bajo la gravedad de juramento que la información consignada es cierta, comprometiendo nuestra responsabilidad personal y la responsabilidad institucional de las personas jurídicas que representamos. </w:t>
      </w:r>
    </w:p>
    <w:tbl>
      <w:tblPr>
        <w:tblStyle w:val="3"/>
        <w:tblW w:w="8897" w:type="dxa"/>
        <w:tblInd w:w="0" w:type="dxa"/>
        <w:tblLayout w:type="fixed"/>
        <w:tblLook w:val="0000" w:firstRow="0" w:lastRow="0" w:firstColumn="0" w:lastColumn="0" w:noHBand="0" w:noVBand="0"/>
      </w:tblPr>
      <w:tblGrid>
        <w:gridCol w:w="4503"/>
        <w:gridCol w:w="283"/>
        <w:gridCol w:w="4111"/>
      </w:tblGrid>
      <w:tr w:rsidR="00E041D5" w:rsidRPr="00D31A33" w:rsidTr="006B5108">
        <w:trPr>
          <w:trHeight w:val="616"/>
        </w:trPr>
        <w:tc>
          <w:tcPr>
            <w:tcW w:w="4503" w:type="dxa"/>
            <w:tcBorders>
              <w:top w:val="single" w:sz="4" w:space="0" w:color="000000"/>
              <w:left w:val="single" w:sz="4" w:space="0" w:color="000000"/>
              <w:bottom w:val="single" w:sz="4" w:space="0" w:color="000000"/>
              <w:right w:val="single" w:sz="4" w:space="0" w:color="000000"/>
            </w:tcBorders>
            <w:shd w:val="clear" w:color="auto" w:fill="F2F2F2"/>
          </w:tcPr>
          <w:p w:rsidR="00E041D5" w:rsidRPr="00D31A33" w:rsidRDefault="00E041D5" w:rsidP="006B5108">
            <w:pPr>
              <w:ind w:hanging="2"/>
              <w:jc w:val="right"/>
              <w:rPr>
                <w:rFonts w:ascii="Tahoma" w:eastAsia="Tahoma" w:hAnsi="Tahoma" w:cs="Tahoma"/>
                <w:sz w:val="20"/>
                <w:szCs w:val="20"/>
              </w:rPr>
            </w:pPr>
          </w:p>
        </w:tc>
        <w:tc>
          <w:tcPr>
            <w:tcW w:w="283" w:type="dxa"/>
            <w:tcBorders>
              <w:top w:val="single" w:sz="4" w:space="0" w:color="000000"/>
              <w:left w:val="single" w:sz="4" w:space="0" w:color="000000"/>
              <w:right w:val="single" w:sz="4" w:space="0" w:color="000000"/>
            </w:tcBorders>
          </w:tcPr>
          <w:p w:rsidR="00E041D5" w:rsidRPr="00D31A33" w:rsidRDefault="00E041D5" w:rsidP="006B5108">
            <w:pPr>
              <w:ind w:hanging="2"/>
              <w:jc w:val="right"/>
              <w:rPr>
                <w:rFonts w:ascii="Tahoma" w:eastAsia="Tahoma" w:hAnsi="Tahoma" w:cs="Tahoma"/>
                <w:sz w:val="20"/>
                <w:szCs w:val="20"/>
              </w:rPr>
            </w:pPr>
          </w:p>
        </w:tc>
        <w:tc>
          <w:tcPr>
            <w:tcW w:w="4111" w:type="dxa"/>
            <w:tcBorders>
              <w:top w:val="single" w:sz="4" w:space="0" w:color="000000"/>
              <w:left w:val="single" w:sz="4" w:space="0" w:color="000000"/>
              <w:bottom w:val="single" w:sz="4" w:space="0" w:color="000000"/>
              <w:right w:val="single" w:sz="4" w:space="0" w:color="000000"/>
            </w:tcBorders>
            <w:shd w:val="clear" w:color="auto" w:fill="F2F2F2"/>
          </w:tcPr>
          <w:p w:rsidR="00E041D5" w:rsidRPr="00D31A33" w:rsidRDefault="00E041D5" w:rsidP="006B5108">
            <w:pPr>
              <w:ind w:hanging="2"/>
              <w:jc w:val="right"/>
              <w:rPr>
                <w:rFonts w:ascii="Tahoma" w:eastAsia="Tahoma" w:hAnsi="Tahoma" w:cs="Tahoma"/>
                <w:sz w:val="20"/>
                <w:szCs w:val="20"/>
              </w:rPr>
            </w:pPr>
          </w:p>
        </w:tc>
      </w:tr>
      <w:tr w:rsidR="00E041D5" w:rsidRPr="00D31A33" w:rsidTr="006B5108">
        <w:trPr>
          <w:trHeight w:val="20"/>
        </w:trPr>
        <w:tc>
          <w:tcPr>
            <w:tcW w:w="4503" w:type="dxa"/>
            <w:tcBorders>
              <w:top w:val="single" w:sz="4" w:space="0" w:color="000000"/>
              <w:left w:val="single" w:sz="4" w:space="0" w:color="000000"/>
              <w:bottom w:val="single" w:sz="4" w:space="0" w:color="000000"/>
              <w:right w:val="single" w:sz="4" w:space="0" w:color="000000"/>
            </w:tcBorders>
            <w:vAlign w:val="center"/>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sz w:val="20"/>
                <w:szCs w:val="20"/>
              </w:rPr>
              <w:t>Firma representante legal del Proponente</w:t>
            </w:r>
          </w:p>
        </w:tc>
        <w:tc>
          <w:tcPr>
            <w:tcW w:w="283" w:type="dxa"/>
            <w:tcBorders>
              <w:left w:val="single" w:sz="4" w:space="0" w:color="000000"/>
              <w:right w:val="single" w:sz="4" w:space="0" w:color="000000"/>
            </w:tcBorders>
          </w:tcPr>
          <w:p w:rsidR="00E041D5" w:rsidRPr="00D31A33" w:rsidRDefault="00E041D5" w:rsidP="006B5108">
            <w:pPr>
              <w:ind w:hanging="2"/>
              <w:jc w:val="center"/>
              <w:rPr>
                <w:rFonts w:ascii="Tahoma" w:eastAsia="Tahoma" w:hAnsi="Tahoma" w:cs="Tahoma"/>
                <w:sz w:val="20"/>
                <w:szCs w:val="20"/>
              </w:rPr>
            </w:pPr>
          </w:p>
        </w:tc>
        <w:tc>
          <w:tcPr>
            <w:tcW w:w="4111"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jc w:val="center"/>
              <w:rPr>
                <w:rFonts w:ascii="Tahoma" w:eastAsia="Tahoma" w:hAnsi="Tahoma" w:cs="Tahoma"/>
                <w:sz w:val="20"/>
                <w:szCs w:val="20"/>
              </w:rPr>
            </w:pPr>
            <w:r w:rsidRPr="00D31A33">
              <w:rPr>
                <w:rFonts w:ascii="Tahoma" w:eastAsia="Tahoma" w:hAnsi="Tahoma" w:cs="Tahoma"/>
                <w:sz w:val="20"/>
                <w:szCs w:val="20"/>
              </w:rPr>
              <w:t>Firma revisor fiscal o contador</w:t>
            </w:r>
          </w:p>
        </w:tc>
      </w:tr>
      <w:tr w:rsidR="00E041D5" w:rsidRPr="00D31A33" w:rsidTr="006B5108">
        <w:trPr>
          <w:trHeight w:val="20"/>
        </w:trPr>
        <w:tc>
          <w:tcPr>
            <w:tcW w:w="4503"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sz w:val="20"/>
                <w:szCs w:val="20"/>
              </w:rPr>
              <w:t>Nombre: “nombre”</w:t>
            </w:r>
          </w:p>
        </w:tc>
        <w:tc>
          <w:tcPr>
            <w:tcW w:w="283" w:type="dxa"/>
            <w:tcBorders>
              <w:left w:val="single" w:sz="4" w:space="0" w:color="000000"/>
              <w:right w:val="single" w:sz="4" w:space="0" w:color="000000"/>
            </w:tcBorders>
          </w:tcPr>
          <w:p w:rsidR="00E041D5" w:rsidRPr="00D31A33" w:rsidRDefault="00E041D5" w:rsidP="006B5108">
            <w:pPr>
              <w:ind w:hanging="2"/>
              <w:jc w:val="right"/>
              <w:rPr>
                <w:rFonts w:ascii="Tahoma" w:eastAsia="Tahoma" w:hAnsi="Tahoma" w:cs="Tahoma"/>
                <w:sz w:val="20"/>
                <w:szCs w:val="20"/>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sz w:val="20"/>
                <w:szCs w:val="20"/>
              </w:rPr>
              <w:t>Nombre: “nombre”</w:t>
            </w:r>
          </w:p>
        </w:tc>
      </w:tr>
      <w:tr w:rsidR="00E041D5" w:rsidRPr="00D31A33" w:rsidTr="006B5108">
        <w:trPr>
          <w:trHeight w:val="20"/>
        </w:trPr>
        <w:tc>
          <w:tcPr>
            <w:tcW w:w="4503" w:type="dxa"/>
            <w:tcBorders>
              <w:top w:val="single" w:sz="4" w:space="0" w:color="000000"/>
              <w:left w:val="single" w:sz="4" w:space="0" w:color="000000"/>
              <w:bottom w:val="single" w:sz="4" w:space="0" w:color="000000"/>
              <w:right w:val="single" w:sz="4" w:space="0" w:color="000000"/>
            </w:tcBorders>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sz w:val="20"/>
                <w:szCs w:val="20"/>
              </w:rPr>
              <w:t>Documento de Identidad: “numero de documento de identidad”</w:t>
            </w:r>
          </w:p>
        </w:tc>
        <w:tc>
          <w:tcPr>
            <w:tcW w:w="283" w:type="dxa"/>
            <w:tcBorders>
              <w:left w:val="single" w:sz="4" w:space="0" w:color="000000"/>
              <w:right w:val="single" w:sz="4" w:space="0" w:color="000000"/>
            </w:tcBorders>
          </w:tcPr>
          <w:p w:rsidR="00E041D5" w:rsidRPr="00D31A33" w:rsidRDefault="00E041D5" w:rsidP="006B5108">
            <w:pPr>
              <w:ind w:hanging="2"/>
              <w:jc w:val="right"/>
              <w:rPr>
                <w:rFonts w:ascii="Tahoma" w:eastAsia="Tahoma" w:hAnsi="Tahoma" w:cs="Tahoma"/>
                <w:sz w:val="20"/>
                <w:szCs w:val="20"/>
              </w:rPr>
            </w:pPr>
          </w:p>
        </w:tc>
        <w:tc>
          <w:tcPr>
            <w:tcW w:w="4111" w:type="dxa"/>
            <w:tcBorders>
              <w:top w:val="single" w:sz="4" w:space="0" w:color="000000"/>
              <w:left w:val="single" w:sz="4" w:space="0" w:color="000000"/>
              <w:bottom w:val="single" w:sz="4" w:space="0" w:color="000000"/>
              <w:right w:val="single" w:sz="4" w:space="0" w:color="000000"/>
            </w:tcBorders>
            <w:vAlign w:val="center"/>
          </w:tcPr>
          <w:p w:rsidR="00E041D5" w:rsidRPr="00D31A33" w:rsidRDefault="00E041D5" w:rsidP="006B5108">
            <w:pPr>
              <w:ind w:hanging="2"/>
              <w:rPr>
                <w:rFonts w:ascii="Tahoma" w:eastAsia="Tahoma" w:hAnsi="Tahoma" w:cs="Tahoma"/>
                <w:sz w:val="20"/>
                <w:szCs w:val="20"/>
              </w:rPr>
            </w:pPr>
            <w:r w:rsidRPr="00D31A33">
              <w:rPr>
                <w:rFonts w:ascii="Tahoma" w:eastAsia="Tahoma" w:hAnsi="Tahoma" w:cs="Tahoma"/>
                <w:sz w:val="20"/>
                <w:szCs w:val="20"/>
              </w:rPr>
              <w:t>Documento de Identidad: “numero de documento de identidad”</w:t>
            </w:r>
          </w:p>
        </w:tc>
      </w:tr>
    </w:tbl>
    <w:p w:rsidR="00E041D5" w:rsidRPr="008757C6" w:rsidRDefault="00E041D5" w:rsidP="00E041D5"/>
    <w:p w:rsidR="00C84E62" w:rsidRDefault="00C84E62"/>
    <w:sectPr w:rsidR="00C84E62">
      <w:headerReference w:type="default" r:id="rId7"/>
      <w:footerReference w:type="default" r:id="rId8"/>
      <w:pgSz w:w="12240" w:h="15840"/>
      <w:pgMar w:top="1814" w:right="1701" w:bottom="1701" w:left="1701" w:header="284"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A46E8" w:rsidRDefault="008A46E8">
      <w:r>
        <w:separator/>
      </w:r>
    </w:p>
  </w:endnote>
  <w:endnote w:type="continuationSeparator" w:id="0">
    <w:p w:rsidR="008A46E8" w:rsidRDefault="008A4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84E62" w:rsidRPr="00F74C0E" w:rsidRDefault="00000000" w:rsidP="00BA6146">
    <w:pPr>
      <w:rPr>
        <w:rFonts w:ascii="Arial" w:eastAsia="Arial" w:hAnsi="Arial" w:cs="Arial"/>
        <w:color w:val="000000"/>
        <w:sz w:val="16"/>
        <w:szCs w:val="16"/>
      </w:rPr>
    </w:pPr>
    <w:r w:rsidRPr="00F74C0E">
      <w:rPr>
        <w:rFonts w:ascii="Arial" w:eastAsia="Arial" w:hAnsi="Arial" w:cs="Arial"/>
        <w:color w:val="000000"/>
        <w:sz w:val="16"/>
        <w:szCs w:val="16"/>
      </w:rPr>
      <w:t xml:space="preserve">Oficinas Administrativas: </w:t>
    </w:r>
  </w:p>
  <w:p w:rsidR="00C84E62" w:rsidRPr="00F74C0E" w:rsidRDefault="00000000" w:rsidP="00BA6146">
    <w:pPr>
      <w:rPr>
        <w:rFonts w:ascii="Arial" w:eastAsia="Arial" w:hAnsi="Arial" w:cs="Arial"/>
        <w:color w:val="000000"/>
        <w:sz w:val="16"/>
        <w:szCs w:val="16"/>
      </w:rPr>
    </w:pPr>
    <w:r w:rsidRPr="00F74C0E">
      <w:rPr>
        <w:rFonts w:ascii="Arial" w:eastAsia="Arial" w:hAnsi="Arial" w:cs="Arial"/>
        <w:color w:val="000000"/>
        <w:sz w:val="16"/>
        <w:szCs w:val="16"/>
      </w:rPr>
      <w:t xml:space="preserve">Calle 28 No 13 A </w:t>
    </w:r>
    <w:r>
      <w:rPr>
        <w:rFonts w:ascii="Arial" w:eastAsia="Arial" w:hAnsi="Arial" w:cs="Arial"/>
        <w:color w:val="000000"/>
        <w:sz w:val="16"/>
        <w:szCs w:val="16"/>
      </w:rPr>
      <w:t xml:space="preserve">- </w:t>
    </w:r>
    <w:r w:rsidRPr="00F74C0E">
      <w:rPr>
        <w:rFonts w:ascii="Arial" w:eastAsia="Arial" w:hAnsi="Arial" w:cs="Arial"/>
        <w:color w:val="000000"/>
        <w:sz w:val="16"/>
        <w:szCs w:val="16"/>
      </w:rPr>
      <w:t xml:space="preserve">35, Edificio Centro de comercio Internacional. </w:t>
    </w:r>
  </w:p>
  <w:p w:rsidR="00C84E62" w:rsidRPr="00F74C0E" w:rsidRDefault="00000000" w:rsidP="00BA6146">
    <w:pPr>
      <w:rPr>
        <w:rFonts w:ascii="Arial" w:eastAsia="Arial" w:hAnsi="Arial" w:cs="Arial"/>
        <w:color w:val="000000"/>
        <w:sz w:val="16"/>
        <w:szCs w:val="16"/>
      </w:rPr>
    </w:pPr>
    <w:r w:rsidRPr="00F74C0E">
      <w:rPr>
        <w:rFonts w:ascii="Arial" w:eastAsia="Arial" w:hAnsi="Arial" w:cs="Arial"/>
        <w:color w:val="000000"/>
        <w:sz w:val="16"/>
        <w:szCs w:val="16"/>
      </w:rPr>
      <w:t xml:space="preserve">Teléfonos: 6013693777 </w:t>
    </w:r>
  </w:p>
  <w:p w:rsidR="00C84E62" w:rsidRPr="00F74C0E" w:rsidRDefault="00000000" w:rsidP="00BA6146">
    <w:pPr>
      <w:rPr>
        <w:rFonts w:ascii="Arial" w:eastAsia="Arial" w:hAnsi="Arial" w:cs="Arial"/>
        <w:color w:val="000000"/>
        <w:sz w:val="16"/>
        <w:szCs w:val="16"/>
      </w:rPr>
    </w:pPr>
    <w:r w:rsidRPr="00F74C0E">
      <w:rPr>
        <w:rFonts w:ascii="Arial" w:eastAsia="Arial" w:hAnsi="Arial" w:cs="Arial"/>
        <w:color w:val="000000"/>
        <w:sz w:val="16"/>
        <w:szCs w:val="16"/>
      </w:rPr>
      <w:t xml:space="preserve">www.desarrolloeconomico.gov.co </w:t>
    </w:r>
  </w:p>
  <w:p w:rsidR="00C84E62" w:rsidRPr="00C32691" w:rsidRDefault="00000000" w:rsidP="000175B3">
    <w:pPr>
      <w:ind w:left="102" w:right="6344"/>
      <w:rPr>
        <w:rFonts w:ascii="Arial" w:hAnsi="Arial" w:cs="Arial"/>
        <w:sz w:val="14"/>
        <w:szCs w:val="14"/>
      </w:rPr>
    </w:pPr>
    <w:r w:rsidRPr="00F74C0E">
      <w:rPr>
        <w:rFonts w:ascii="Arial" w:eastAsia="Arial" w:hAnsi="Arial" w:cs="Arial"/>
        <w:color w:val="000000"/>
        <w:sz w:val="16"/>
        <w:szCs w:val="16"/>
      </w:rPr>
      <w:t>Información: Línea 195</w:t>
    </w:r>
    <w:r w:rsidRPr="00C32691">
      <w:rPr>
        <w:rFonts w:ascii="Arial" w:hAnsi="Arial" w:cs="Arial"/>
        <w:noProof/>
      </w:rPr>
      <w:drawing>
        <wp:anchor distT="0" distB="0" distL="0" distR="0" simplePos="0" relativeHeight="251659264" behindDoc="0" locked="0" layoutInCell="1" hidden="0" allowOverlap="1" wp14:anchorId="256A71B7" wp14:editId="7F993E56">
          <wp:simplePos x="0" y="0"/>
          <wp:positionH relativeFrom="column">
            <wp:posOffset>5720080</wp:posOffset>
          </wp:positionH>
          <wp:positionV relativeFrom="paragraph">
            <wp:posOffset>49530</wp:posOffset>
          </wp:positionV>
          <wp:extent cx="657225" cy="657225"/>
          <wp:effectExtent l="0" t="0" r="9525" b="9525"/>
          <wp:wrapNone/>
          <wp:docPr id="1091388934" name="image1.png" descr="Texto&#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0" name="image1.png" descr="Texto&#10;&#10;Descripción generada automáticamente con confianza baja"/>
                  <pic:cNvPicPr preferRelativeResize="0"/>
                </pic:nvPicPr>
                <pic:blipFill>
                  <a:blip r:embed="rId1"/>
                  <a:srcRect/>
                  <a:stretch>
                    <a:fillRect/>
                  </a:stretch>
                </pic:blipFill>
                <pic:spPr>
                  <a:xfrm>
                    <a:off x="0" y="0"/>
                    <a:ext cx="657225" cy="657225"/>
                  </a:xfrm>
                  <a:prstGeom prst="rect">
                    <a:avLst/>
                  </a:prstGeom>
                  <a:ln/>
                </pic:spPr>
              </pic:pic>
            </a:graphicData>
          </a:graphic>
        </wp:anchor>
      </w:drawing>
    </w:r>
  </w:p>
  <w:p w:rsidR="00C84E62" w:rsidRDefault="00C84E62">
    <w:pPr>
      <w:rPr>
        <w:rFonts w:ascii="Arial" w:eastAsia="Arial" w:hAnsi="Arial" w:cs="Arial"/>
        <w:color w:val="000000"/>
        <w:sz w:val="16"/>
        <w:szCs w:val="16"/>
      </w:rPr>
    </w:pPr>
  </w:p>
  <w:p w:rsidR="00C84E62" w:rsidRDefault="00000000">
    <w:pPr>
      <w:rPr>
        <w:rFonts w:ascii="Arial" w:eastAsia="Arial" w:hAnsi="Arial" w:cs="Arial"/>
        <w:color w:val="000000"/>
        <w:sz w:val="16"/>
        <w:szCs w:val="16"/>
      </w:rPr>
    </w:pPr>
    <w:r>
      <w:rPr>
        <w:rFonts w:ascii="Arial" w:eastAsia="Arial" w:hAnsi="Arial" w:cs="Arial"/>
        <w:color w:val="000000"/>
        <w:sz w:val="16"/>
        <w:szCs w:val="16"/>
      </w:rPr>
      <w:t>GD-P3-F18</w:t>
    </w:r>
  </w:p>
  <w:p w:rsidR="00C84E62" w:rsidRDefault="00C84E62">
    <w:pPr>
      <w:rPr>
        <w:rFonts w:eastAsia="Times New Roman"/>
        <w:color w:val="000000"/>
        <w:sz w:val="16"/>
        <w:szCs w:val="16"/>
      </w:rPr>
    </w:pPr>
  </w:p>
  <w:p w:rsidR="00C84E62" w:rsidRDefault="00000000">
    <w:pPr>
      <w:tabs>
        <w:tab w:val="center" w:pos="4252"/>
        <w:tab w:val="right" w:pos="8504"/>
      </w:tabs>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Pr>
        <w:rFonts w:eastAsia="Times New Roman"/>
        <w:noProof/>
        <w:color w:val="000000"/>
      </w:rPr>
      <w:t>1</w:t>
    </w:r>
    <w:r>
      <w:rPr>
        <w:rFonts w:eastAsia="Times New Roman"/>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A46E8" w:rsidRDefault="008A46E8">
      <w:r>
        <w:separator/>
      </w:r>
    </w:p>
  </w:footnote>
  <w:footnote w:type="continuationSeparator" w:id="0">
    <w:p w:rsidR="008A46E8" w:rsidRDefault="008A4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84E62" w:rsidRDefault="00000000">
    <w:pPr>
      <w:tabs>
        <w:tab w:val="center" w:pos="4252"/>
        <w:tab w:val="right" w:pos="8504"/>
      </w:tabs>
      <w:rPr>
        <w:rFonts w:eastAsia="Times New Roman"/>
        <w:color w:val="000000"/>
      </w:rPr>
    </w:pPr>
    <w:r>
      <w:rPr>
        <w:rFonts w:eastAsia="Times New Roman"/>
        <w:color w:val="000000"/>
      </w:rPr>
      <w:tab/>
    </w:r>
    <w:r>
      <w:rPr>
        <w:rFonts w:eastAsia="Times New Roman"/>
        <w:color w:val="000000"/>
        <w:sz w:val="20"/>
        <w:szCs w:val="20"/>
      </w:rPr>
      <w:tab/>
    </w:r>
    <w:r>
      <w:rPr>
        <w:rFonts w:eastAsia="Times New Roman"/>
        <w:color w:val="000000"/>
        <w:sz w:val="20"/>
        <w:szCs w:val="20"/>
      </w:rPr>
      <w:tab/>
    </w:r>
    <w:r>
      <w:rPr>
        <w:rFonts w:eastAsia="Times New Roman"/>
        <w:noProof/>
        <w:color w:val="000000"/>
        <w:lang w:val="en-US" w:eastAsia="en-US"/>
      </w:rPr>
      <w:drawing>
        <wp:inline distT="0" distB="0" distL="0" distR="0" wp14:anchorId="43094AE3" wp14:editId="568AC9BE">
          <wp:extent cx="2080130" cy="612562"/>
          <wp:effectExtent l="0" t="0" r="0" b="0"/>
          <wp:docPr id="1073741828" name="image2.jpg" descr="image4.jpg"/>
          <wp:cNvGraphicFramePr/>
          <a:graphic xmlns:a="http://schemas.openxmlformats.org/drawingml/2006/main">
            <a:graphicData uri="http://schemas.openxmlformats.org/drawingml/2006/picture">
              <pic:pic xmlns:pic="http://schemas.openxmlformats.org/drawingml/2006/picture">
                <pic:nvPicPr>
                  <pic:cNvPr id="0" name="image2.jpg" descr="image4.jpg"/>
                  <pic:cNvPicPr preferRelativeResize="0"/>
                </pic:nvPicPr>
                <pic:blipFill>
                  <a:blip r:embed="rId1"/>
                  <a:srcRect/>
                  <a:stretch>
                    <a:fillRect/>
                  </a:stretch>
                </pic:blipFill>
                <pic:spPr>
                  <a:xfrm>
                    <a:off x="0" y="0"/>
                    <a:ext cx="2080130" cy="612562"/>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736B1"/>
    <w:multiLevelType w:val="multilevel"/>
    <w:tmpl w:val="A1B8A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3435DD0"/>
    <w:multiLevelType w:val="multilevel"/>
    <w:tmpl w:val="6D26B600"/>
    <w:lvl w:ilvl="0">
      <w:start w:val="1"/>
      <w:numFmt w:val="decimal"/>
      <w:lvlText w:val="%1."/>
      <w:lvlJc w:val="left"/>
      <w:pPr>
        <w:ind w:left="720" w:hanging="360"/>
      </w:pPr>
      <w:rPr>
        <w:b/>
        <w:i w:val="0"/>
        <w:sz w:val="20"/>
        <w:szCs w:val="2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6F89376E"/>
    <w:multiLevelType w:val="hybridMultilevel"/>
    <w:tmpl w:val="D3167394"/>
    <w:lvl w:ilvl="0" w:tplc="FECEE8B4">
      <w:start w:val="1"/>
      <w:numFmt w:val="decimal"/>
      <w:lvlText w:val="%1."/>
      <w:lvlJc w:val="left"/>
      <w:pPr>
        <w:ind w:left="720" w:hanging="360"/>
      </w:pPr>
    </w:lvl>
    <w:lvl w:ilvl="1" w:tplc="9BF23EE8">
      <w:start w:val="1"/>
      <w:numFmt w:val="lowerLetter"/>
      <w:lvlText w:val="%2."/>
      <w:lvlJc w:val="left"/>
      <w:pPr>
        <w:ind w:left="1440" w:hanging="360"/>
      </w:pPr>
    </w:lvl>
    <w:lvl w:ilvl="2" w:tplc="51EA0BD4">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79A16EBB"/>
    <w:multiLevelType w:val="multilevel"/>
    <w:tmpl w:val="A8903E84"/>
    <w:lvl w:ilvl="0">
      <w:start w:val="1"/>
      <w:numFmt w:val="decimal"/>
      <w:lvlText w:val="3.%1."/>
      <w:lvlJc w:val="left"/>
      <w:pPr>
        <w:ind w:left="1068" w:hanging="360"/>
      </w:pPr>
      <w:rPr>
        <w:vertAlign w:val="baseline"/>
      </w:rPr>
    </w:lvl>
    <w:lvl w:ilvl="1">
      <w:start w:val="1"/>
      <w:numFmt w:val="lowerLetter"/>
      <w:lvlText w:val="%2."/>
      <w:lvlJc w:val="left"/>
      <w:pPr>
        <w:ind w:left="1788" w:hanging="360"/>
      </w:pPr>
      <w:rPr>
        <w:vertAlign w:val="baseline"/>
      </w:rPr>
    </w:lvl>
    <w:lvl w:ilvl="2">
      <w:start w:val="1"/>
      <w:numFmt w:val="lowerRoman"/>
      <w:lvlText w:val="%3."/>
      <w:lvlJc w:val="right"/>
      <w:pPr>
        <w:ind w:left="2508" w:hanging="180"/>
      </w:pPr>
      <w:rPr>
        <w:vertAlign w:val="baseline"/>
      </w:rPr>
    </w:lvl>
    <w:lvl w:ilvl="3">
      <w:start w:val="1"/>
      <w:numFmt w:val="decimal"/>
      <w:lvlText w:val="%4."/>
      <w:lvlJc w:val="left"/>
      <w:pPr>
        <w:ind w:left="3228" w:hanging="360"/>
      </w:pPr>
      <w:rPr>
        <w:vertAlign w:val="baseline"/>
      </w:rPr>
    </w:lvl>
    <w:lvl w:ilvl="4">
      <w:start w:val="1"/>
      <w:numFmt w:val="lowerLetter"/>
      <w:lvlText w:val="%5."/>
      <w:lvlJc w:val="left"/>
      <w:pPr>
        <w:ind w:left="3948" w:hanging="360"/>
      </w:pPr>
      <w:rPr>
        <w:vertAlign w:val="baseline"/>
      </w:rPr>
    </w:lvl>
    <w:lvl w:ilvl="5">
      <w:start w:val="1"/>
      <w:numFmt w:val="lowerRoman"/>
      <w:lvlText w:val="%6."/>
      <w:lvlJc w:val="right"/>
      <w:pPr>
        <w:ind w:left="4668" w:hanging="180"/>
      </w:pPr>
      <w:rPr>
        <w:vertAlign w:val="baseline"/>
      </w:rPr>
    </w:lvl>
    <w:lvl w:ilvl="6">
      <w:start w:val="1"/>
      <w:numFmt w:val="decimal"/>
      <w:lvlText w:val="%7."/>
      <w:lvlJc w:val="left"/>
      <w:pPr>
        <w:ind w:left="5388" w:hanging="360"/>
      </w:pPr>
      <w:rPr>
        <w:vertAlign w:val="baseline"/>
      </w:rPr>
    </w:lvl>
    <w:lvl w:ilvl="7">
      <w:start w:val="1"/>
      <w:numFmt w:val="lowerLetter"/>
      <w:lvlText w:val="%8."/>
      <w:lvlJc w:val="left"/>
      <w:pPr>
        <w:ind w:left="6108" w:hanging="360"/>
      </w:pPr>
      <w:rPr>
        <w:vertAlign w:val="baseline"/>
      </w:rPr>
    </w:lvl>
    <w:lvl w:ilvl="8">
      <w:start w:val="1"/>
      <w:numFmt w:val="lowerRoman"/>
      <w:lvlText w:val="%9."/>
      <w:lvlJc w:val="right"/>
      <w:pPr>
        <w:ind w:left="6828" w:hanging="180"/>
      </w:pPr>
      <w:rPr>
        <w:vertAlign w:val="baseline"/>
      </w:rPr>
    </w:lvl>
  </w:abstractNum>
  <w:abstractNum w:abstractNumId="4" w15:restartNumberingAfterBreak="0">
    <w:nsid w:val="7E7A58A8"/>
    <w:multiLevelType w:val="multilevel"/>
    <w:tmpl w:val="668CA0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666252516">
    <w:abstractNumId w:val="2"/>
  </w:num>
  <w:num w:numId="2" w16cid:durableId="934284490">
    <w:abstractNumId w:val="4"/>
  </w:num>
  <w:num w:numId="3" w16cid:durableId="1649548562">
    <w:abstractNumId w:val="0"/>
  </w:num>
  <w:num w:numId="4" w16cid:durableId="147987981">
    <w:abstractNumId w:val="1"/>
  </w:num>
  <w:num w:numId="5" w16cid:durableId="655390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1D5"/>
    <w:rsid w:val="00071116"/>
    <w:rsid w:val="000E4996"/>
    <w:rsid w:val="000F6E88"/>
    <w:rsid w:val="001463C4"/>
    <w:rsid w:val="001734E7"/>
    <w:rsid w:val="001806E7"/>
    <w:rsid w:val="001F5801"/>
    <w:rsid w:val="00205EB7"/>
    <w:rsid w:val="00244A06"/>
    <w:rsid w:val="002E30F0"/>
    <w:rsid w:val="00326A43"/>
    <w:rsid w:val="003827CF"/>
    <w:rsid w:val="003B5046"/>
    <w:rsid w:val="003F2563"/>
    <w:rsid w:val="005354CF"/>
    <w:rsid w:val="005C283F"/>
    <w:rsid w:val="005F7E6A"/>
    <w:rsid w:val="00604988"/>
    <w:rsid w:val="006C56F3"/>
    <w:rsid w:val="006D0A82"/>
    <w:rsid w:val="0074722F"/>
    <w:rsid w:val="00813E66"/>
    <w:rsid w:val="008A46E8"/>
    <w:rsid w:val="008A4724"/>
    <w:rsid w:val="009C6C9D"/>
    <w:rsid w:val="00A77C56"/>
    <w:rsid w:val="00AE2996"/>
    <w:rsid w:val="00B74C20"/>
    <w:rsid w:val="00B87820"/>
    <w:rsid w:val="00BB1287"/>
    <w:rsid w:val="00BC0278"/>
    <w:rsid w:val="00BF3D21"/>
    <w:rsid w:val="00C84E62"/>
    <w:rsid w:val="00CB156F"/>
    <w:rsid w:val="00D66102"/>
    <w:rsid w:val="00D713A7"/>
    <w:rsid w:val="00E041D5"/>
    <w:rsid w:val="00E4776A"/>
    <w:rsid w:val="00E81953"/>
    <w:rsid w:val="00E9545F"/>
    <w:rsid w:val="00F0685D"/>
    <w:rsid w:val="00FA55BA"/>
    <w:rsid w:val="00FB76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73AA3D6B"/>
  <w15:chartTrackingRefBased/>
  <w15:docId w15:val="{250FF9BC-2928-BC4D-9AAA-DF7904838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1D5"/>
    <w:pPr>
      <w:pBdr>
        <w:top w:val="nil"/>
        <w:left w:val="nil"/>
        <w:bottom w:val="nil"/>
        <w:right w:val="nil"/>
        <w:between w:val="nil"/>
        <w:bar w:val="nil"/>
      </w:pBdr>
    </w:pPr>
    <w:rPr>
      <w:rFonts w:ascii="Times New Roman" w:eastAsia="Arial Unicode MS" w:hAnsi="Times New Roman" w:cs="Times New Roman"/>
      <w:kern w:val="0"/>
      <w:bdr w:val="nil"/>
      <w:lang w:eastAsia="es-MX"/>
      <w14:ligatures w14:val="none"/>
    </w:rPr>
  </w:style>
  <w:style w:type="paragraph" w:styleId="Ttulo1">
    <w:name w:val="heading 1"/>
    <w:basedOn w:val="Normal"/>
    <w:next w:val="Normal"/>
    <w:link w:val="Ttulo1Car"/>
    <w:autoRedefine/>
    <w:uiPriority w:val="9"/>
    <w:qFormat/>
    <w:rsid w:val="002E30F0"/>
    <w:pPr>
      <w:keepNext/>
      <w:keepLines/>
      <w:spacing w:before="240" w:line="480" w:lineRule="auto"/>
      <w:jc w:val="center"/>
      <w:outlineLvl w:val="0"/>
    </w:pPr>
    <w:rPr>
      <w:rFonts w:eastAsiaTheme="majorEastAsia" w:cstheme="majorBidi"/>
      <w:b/>
      <w:color w:val="000000" w:themeColor="text1"/>
      <w:szCs w:val="32"/>
    </w:rPr>
  </w:style>
  <w:style w:type="paragraph" w:styleId="Ttulo2">
    <w:name w:val="heading 2"/>
    <w:basedOn w:val="Normal"/>
    <w:next w:val="Normal"/>
    <w:link w:val="Ttulo2Car"/>
    <w:autoRedefine/>
    <w:uiPriority w:val="9"/>
    <w:unhideWhenUsed/>
    <w:qFormat/>
    <w:rsid w:val="002E30F0"/>
    <w:pPr>
      <w:keepNext/>
      <w:keepLines/>
      <w:spacing w:before="40" w:line="480" w:lineRule="auto"/>
      <w:outlineLvl w:val="1"/>
    </w:pPr>
    <w:rPr>
      <w:rFonts w:eastAsiaTheme="majorEastAsia" w:cstheme="majorBidi"/>
      <w:b/>
      <w:color w:val="000000" w:themeColor="text1"/>
      <w:szCs w:val="26"/>
    </w:rPr>
  </w:style>
  <w:style w:type="paragraph" w:styleId="Ttulo3">
    <w:name w:val="heading 3"/>
    <w:basedOn w:val="Normal"/>
    <w:next w:val="Normal"/>
    <w:link w:val="Ttulo3Car"/>
    <w:autoRedefine/>
    <w:uiPriority w:val="9"/>
    <w:unhideWhenUsed/>
    <w:qFormat/>
    <w:rsid w:val="00E81953"/>
    <w:pPr>
      <w:keepNext/>
      <w:keepLines/>
      <w:spacing w:before="40" w:line="480" w:lineRule="auto"/>
      <w:outlineLvl w:val="2"/>
    </w:pPr>
    <w:rPr>
      <w:rFonts w:eastAsiaTheme="majorEastAsia" w:cstheme="majorBidi"/>
      <w:b/>
      <w:i/>
    </w:rPr>
  </w:style>
  <w:style w:type="paragraph" w:styleId="Ttulo4">
    <w:name w:val="heading 4"/>
    <w:aliases w:val="SECUNDARIO"/>
    <w:basedOn w:val="Normal"/>
    <w:next w:val="Normal"/>
    <w:link w:val="Ttulo4Car"/>
    <w:autoRedefine/>
    <w:uiPriority w:val="9"/>
    <w:unhideWhenUsed/>
    <w:qFormat/>
    <w:rsid w:val="00326A43"/>
    <w:pPr>
      <w:keepNext/>
      <w:keepLines/>
      <w:spacing w:before="40" w:line="480" w:lineRule="auto"/>
      <w:outlineLvl w:val="3"/>
    </w:pPr>
    <w:rPr>
      <w:rFonts w:eastAsiaTheme="majorEastAsia" w:cstheme="majorBidi"/>
      <w:b/>
      <w:iCs/>
    </w:rPr>
  </w:style>
  <w:style w:type="paragraph" w:styleId="Ttulo5">
    <w:name w:val="heading 5"/>
    <w:aliases w:val="Terceros"/>
    <w:basedOn w:val="Normal"/>
    <w:next w:val="Normal"/>
    <w:link w:val="Ttulo5Car"/>
    <w:autoRedefine/>
    <w:uiPriority w:val="9"/>
    <w:semiHidden/>
    <w:unhideWhenUsed/>
    <w:qFormat/>
    <w:rsid w:val="000F6E88"/>
    <w:pPr>
      <w:keepNext/>
      <w:keepLines/>
      <w:spacing w:before="40" w:line="480" w:lineRule="auto"/>
      <w:outlineLvl w:val="4"/>
    </w:pPr>
    <w:rPr>
      <w:rFonts w:eastAsiaTheme="majorEastAsia" w:cstheme="majorBidi"/>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E30F0"/>
    <w:rPr>
      <w:rFonts w:ascii="Times New Roman" w:eastAsiaTheme="majorEastAsia" w:hAnsi="Times New Roman" w:cstheme="majorBidi"/>
      <w:b/>
      <w:color w:val="000000" w:themeColor="text1"/>
      <w:szCs w:val="32"/>
      <w:lang w:val="es-ES_tradnl"/>
    </w:rPr>
  </w:style>
  <w:style w:type="character" w:customStyle="1" w:styleId="Ttulo2Car">
    <w:name w:val="Título 2 Car"/>
    <w:basedOn w:val="Fuentedeprrafopredeter"/>
    <w:link w:val="Ttulo2"/>
    <w:uiPriority w:val="9"/>
    <w:rsid w:val="002E30F0"/>
    <w:rPr>
      <w:rFonts w:ascii="Times New Roman" w:eastAsiaTheme="majorEastAsia" w:hAnsi="Times New Roman" w:cstheme="majorBidi"/>
      <w:b/>
      <w:color w:val="000000" w:themeColor="text1"/>
      <w:szCs w:val="26"/>
      <w:lang w:val="es-ES_tradnl"/>
    </w:rPr>
  </w:style>
  <w:style w:type="character" w:customStyle="1" w:styleId="Ttulo3Car">
    <w:name w:val="Título 3 Car"/>
    <w:basedOn w:val="Fuentedeprrafopredeter"/>
    <w:link w:val="Ttulo3"/>
    <w:uiPriority w:val="9"/>
    <w:rsid w:val="00E81953"/>
    <w:rPr>
      <w:rFonts w:ascii="Times New Roman" w:eastAsiaTheme="majorEastAsia" w:hAnsi="Times New Roman" w:cstheme="majorBidi"/>
      <w:b/>
      <w:i/>
      <w:lang w:val="es-ES_tradnl"/>
    </w:rPr>
  </w:style>
  <w:style w:type="paragraph" w:styleId="TDC1">
    <w:name w:val="toc 1"/>
    <w:basedOn w:val="Normal"/>
    <w:next w:val="Normal"/>
    <w:autoRedefine/>
    <w:uiPriority w:val="39"/>
    <w:unhideWhenUsed/>
    <w:qFormat/>
    <w:rsid w:val="00326A43"/>
    <w:pPr>
      <w:spacing w:after="100" w:line="480" w:lineRule="auto"/>
    </w:pPr>
    <w:rPr>
      <w:rFonts w:eastAsia="Times New Roman"/>
      <w:b/>
      <w:szCs w:val="22"/>
    </w:rPr>
  </w:style>
  <w:style w:type="paragraph" w:styleId="TDC2">
    <w:name w:val="toc 2"/>
    <w:basedOn w:val="Normal"/>
    <w:next w:val="Normal"/>
    <w:autoRedefine/>
    <w:uiPriority w:val="39"/>
    <w:unhideWhenUsed/>
    <w:qFormat/>
    <w:rsid w:val="00326A43"/>
    <w:pPr>
      <w:spacing w:after="100" w:line="480" w:lineRule="auto"/>
      <w:ind w:left="220"/>
    </w:pPr>
    <w:rPr>
      <w:rFonts w:eastAsia="Times New Roman"/>
      <w:b/>
      <w:szCs w:val="22"/>
    </w:rPr>
  </w:style>
  <w:style w:type="paragraph" w:styleId="TDC3">
    <w:name w:val="toc 3"/>
    <w:basedOn w:val="Normal"/>
    <w:next w:val="Normal"/>
    <w:autoRedefine/>
    <w:uiPriority w:val="39"/>
    <w:unhideWhenUsed/>
    <w:qFormat/>
    <w:rsid w:val="00326A43"/>
    <w:pPr>
      <w:spacing w:after="100" w:line="480" w:lineRule="auto"/>
      <w:ind w:left="440"/>
    </w:pPr>
    <w:rPr>
      <w:rFonts w:eastAsia="Times New Roman"/>
      <w:b/>
      <w:szCs w:val="22"/>
    </w:rPr>
  </w:style>
  <w:style w:type="character" w:customStyle="1" w:styleId="Ttulo4Car">
    <w:name w:val="Título 4 Car"/>
    <w:aliases w:val="SECUNDARIO Car"/>
    <w:basedOn w:val="Fuentedeprrafopredeter"/>
    <w:link w:val="Ttulo4"/>
    <w:uiPriority w:val="9"/>
    <w:rsid w:val="00326A43"/>
    <w:rPr>
      <w:rFonts w:ascii="Times New Roman" w:eastAsiaTheme="majorEastAsia" w:hAnsi="Times New Roman" w:cstheme="majorBidi"/>
      <w:b/>
      <w:iCs/>
      <w:lang w:val="es-ES_tradnl" w:eastAsia="es-MX"/>
    </w:rPr>
  </w:style>
  <w:style w:type="paragraph" w:styleId="Sinespaciado">
    <w:name w:val="No Spacing"/>
    <w:aliases w:val="PRINCIPAL"/>
    <w:autoRedefine/>
    <w:uiPriority w:val="1"/>
    <w:qFormat/>
    <w:rsid w:val="00326A43"/>
    <w:pPr>
      <w:spacing w:before="100" w:beforeAutospacing="1" w:after="100" w:afterAutospacing="1" w:line="480" w:lineRule="auto"/>
      <w:jc w:val="center"/>
    </w:pPr>
    <w:rPr>
      <w:rFonts w:ascii="Times New Roman" w:hAnsi="Times New Roman"/>
      <w:b/>
      <w:lang w:val="es-ES_tradnl"/>
    </w:rPr>
  </w:style>
  <w:style w:type="character" w:customStyle="1" w:styleId="Ttulo5Car">
    <w:name w:val="Título 5 Car"/>
    <w:aliases w:val="Terceros Car"/>
    <w:basedOn w:val="Fuentedeprrafopredeter"/>
    <w:link w:val="Ttulo5"/>
    <w:uiPriority w:val="9"/>
    <w:semiHidden/>
    <w:rsid w:val="000F6E88"/>
    <w:rPr>
      <w:rFonts w:ascii="Times New Roman" w:eastAsiaTheme="majorEastAsia" w:hAnsi="Times New Roman" w:cstheme="majorBidi"/>
      <w:b/>
      <w:i/>
      <w:lang w:val="es-ES_tradnl"/>
    </w:rPr>
  </w:style>
  <w:style w:type="paragraph" w:styleId="TDC5">
    <w:name w:val="toc 5"/>
    <w:aliases w:val="Tercero"/>
    <w:basedOn w:val="Normal"/>
    <w:next w:val="Normal"/>
    <w:link w:val="TDC5Car"/>
    <w:autoRedefine/>
    <w:uiPriority w:val="39"/>
    <w:semiHidden/>
    <w:unhideWhenUsed/>
    <w:rsid w:val="000F6E88"/>
    <w:pPr>
      <w:spacing w:line="480" w:lineRule="auto"/>
      <w:ind w:left="880"/>
    </w:pPr>
    <w:rPr>
      <w:b/>
      <w:i/>
      <w:szCs w:val="20"/>
    </w:rPr>
  </w:style>
  <w:style w:type="character" w:customStyle="1" w:styleId="TDC5Car">
    <w:name w:val="TDC 5 Car"/>
    <w:aliases w:val="Tercero Car"/>
    <w:basedOn w:val="Fuentedeprrafopredeter"/>
    <w:link w:val="TDC5"/>
    <w:uiPriority w:val="39"/>
    <w:semiHidden/>
    <w:rsid w:val="000F6E88"/>
    <w:rPr>
      <w:rFonts w:ascii="Times New Roman" w:hAnsi="Times New Roman"/>
      <w:b/>
      <w:i/>
      <w:szCs w:val="20"/>
      <w:lang w:val="es-ES_tradnl"/>
    </w:rPr>
  </w:style>
  <w:style w:type="paragraph" w:customStyle="1" w:styleId="Oftercero">
    <w:name w:val="Of. tercero"/>
    <w:basedOn w:val="Normal"/>
    <w:next w:val="Normal"/>
    <w:link w:val="OfterceroCar"/>
    <w:autoRedefine/>
    <w:qFormat/>
    <w:rsid w:val="00326A43"/>
    <w:pPr>
      <w:spacing w:line="480" w:lineRule="auto"/>
    </w:pPr>
    <w:rPr>
      <w:rFonts w:eastAsiaTheme="majorEastAsia" w:cstheme="majorBidi"/>
      <w:b/>
      <w:i/>
    </w:rPr>
  </w:style>
  <w:style w:type="character" w:customStyle="1" w:styleId="OfterceroCar">
    <w:name w:val="Of. tercero Car"/>
    <w:basedOn w:val="Fuentedeprrafopredeter"/>
    <w:link w:val="Oftercero"/>
    <w:rsid w:val="00326A43"/>
    <w:rPr>
      <w:rFonts w:ascii="Times New Roman" w:eastAsiaTheme="majorEastAsia" w:hAnsi="Times New Roman" w:cstheme="majorBidi"/>
      <w:b/>
      <w:i/>
      <w:lang w:val="es-ES_tradnl" w:eastAsia="es-MX"/>
    </w:rPr>
  </w:style>
  <w:style w:type="table" w:customStyle="1" w:styleId="10">
    <w:name w:val="10"/>
    <w:basedOn w:val="Tablanormal"/>
    <w:rsid w:val="00E041D5"/>
    <w:pPr>
      <w:ind w:hanging="1"/>
    </w:pPr>
    <w:rPr>
      <w:rFonts w:ascii="Times New Roman" w:eastAsia="Times New Roman" w:hAnsi="Times New Roman" w:cs="Times New Roman"/>
      <w:kern w:val="0"/>
      <w:lang w:val="es-ES" w:eastAsia="es-CO"/>
      <w14:ligatures w14:val="none"/>
    </w:rPr>
    <w:tblPr>
      <w:tblStyleRowBandSize w:val="1"/>
      <w:tblStyleColBandSize w:val="1"/>
      <w:tblInd w:w="0" w:type="nil"/>
      <w:tblCellMar>
        <w:left w:w="115" w:type="dxa"/>
        <w:right w:w="115" w:type="dxa"/>
      </w:tblCellMar>
    </w:tblPr>
  </w:style>
  <w:style w:type="table" w:customStyle="1" w:styleId="9">
    <w:name w:val="9"/>
    <w:basedOn w:val="Tablanormal"/>
    <w:rsid w:val="00E041D5"/>
    <w:pPr>
      <w:ind w:hanging="1"/>
    </w:pPr>
    <w:rPr>
      <w:rFonts w:ascii="Times New Roman" w:eastAsia="Times New Roman" w:hAnsi="Times New Roman" w:cs="Times New Roman"/>
      <w:kern w:val="0"/>
      <w:lang w:val="es-ES" w:eastAsia="es-CO"/>
      <w14:ligatures w14:val="none"/>
    </w:rPr>
    <w:tblPr>
      <w:tblStyleRowBandSize w:val="1"/>
      <w:tblStyleColBandSize w:val="1"/>
      <w:tblInd w:w="0" w:type="nil"/>
      <w:tblCellMar>
        <w:left w:w="115" w:type="dxa"/>
        <w:right w:w="115" w:type="dxa"/>
      </w:tblCellMar>
    </w:tblPr>
  </w:style>
  <w:style w:type="table" w:customStyle="1" w:styleId="8">
    <w:name w:val="8"/>
    <w:basedOn w:val="Tablanormal"/>
    <w:rsid w:val="00E041D5"/>
    <w:pPr>
      <w:ind w:hanging="1"/>
    </w:pPr>
    <w:rPr>
      <w:rFonts w:ascii="Times New Roman" w:eastAsia="Times New Roman" w:hAnsi="Times New Roman" w:cs="Times New Roman"/>
      <w:kern w:val="0"/>
      <w:lang w:val="es-ES" w:eastAsia="es-CO"/>
      <w14:ligatures w14:val="none"/>
    </w:rPr>
    <w:tblPr>
      <w:tblStyleRowBandSize w:val="1"/>
      <w:tblStyleColBandSize w:val="1"/>
      <w:tblInd w:w="0" w:type="nil"/>
      <w:tblCellMar>
        <w:left w:w="115" w:type="dxa"/>
        <w:right w:w="115" w:type="dxa"/>
      </w:tblCellMar>
    </w:tblPr>
  </w:style>
  <w:style w:type="table" w:customStyle="1" w:styleId="7">
    <w:name w:val="7"/>
    <w:basedOn w:val="Tablanormal"/>
    <w:rsid w:val="00E041D5"/>
    <w:pPr>
      <w:ind w:hanging="1"/>
    </w:pPr>
    <w:rPr>
      <w:rFonts w:ascii="Times New Roman" w:eastAsia="Times New Roman" w:hAnsi="Times New Roman" w:cs="Times New Roman"/>
      <w:kern w:val="0"/>
      <w:lang w:val="es-ES" w:eastAsia="es-CO"/>
      <w14:ligatures w14:val="none"/>
    </w:rPr>
    <w:tblPr>
      <w:tblStyleRowBandSize w:val="1"/>
      <w:tblStyleColBandSize w:val="1"/>
      <w:tblInd w:w="0" w:type="nil"/>
      <w:tblCellMar>
        <w:left w:w="115" w:type="dxa"/>
        <w:right w:w="115" w:type="dxa"/>
      </w:tblCellMar>
    </w:tblPr>
  </w:style>
  <w:style w:type="table" w:customStyle="1" w:styleId="6">
    <w:name w:val="6"/>
    <w:basedOn w:val="Tablanormal"/>
    <w:rsid w:val="00E041D5"/>
    <w:pPr>
      <w:ind w:hanging="1"/>
    </w:pPr>
    <w:rPr>
      <w:rFonts w:ascii="Times New Roman" w:eastAsia="Times New Roman" w:hAnsi="Times New Roman" w:cs="Times New Roman"/>
      <w:kern w:val="0"/>
      <w:lang w:val="es-ES" w:eastAsia="es-CO"/>
      <w14:ligatures w14:val="none"/>
    </w:rPr>
    <w:tblPr>
      <w:tblStyleRowBandSize w:val="1"/>
      <w:tblStyleColBandSize w:val="1"/>
      <w:tblInd w:w="0" w:type="nil"/>
      <w:tblCellMar>
        <w:left w:w="115" w:type="dxa"/>
        <w:right w:w="115" w:type="dxa"/>
      </w:tblCellMar>
    </w:tblPr>
  </w:style>
  <w:style w:type="table" w:customStyle="1" w:styleId="5">
    <w:name w:val="5"/>
    <w:basedOn w:val="Tablanormal"/>
    <w:rsid w:val="00E041D5"/>
    <w:pPr>
      <w:ind w:hanging="1"/>
    </w:pPr>
    <w:rPr>
      <w:rFonts w:ascii="Times New Roman" w:eastAsia="Times New Roman" w:hAnsi="Times New Roman" w:cs="Times New Roman"/>
      <w:kern w:val="0"/>
      <w:lang w:val="es-ES" w:eastAsia="es-CO"/>
      <w14:ligatures w14:val="none"/>
    </w:rPr>
    <w:tblPr>
      <w:tblStyleRowBandSize w:val="1"/>
      <w:tblStyleColBandSize w:val="1"/>
      <w:tblInd w:w="0" w:type="nil"/>
      <w:tblCellMar>
        <w:left w:w="115" w:type="dxa"/>
        <w:right w:w="115" w:type="dxa"/>
      </w:tblCellMar>
    </w:tblPr>
  </w:style>
  <w:style w:type="table" w:customStyle="1" w:styleId="3">
    <w:name w:val="3"/>
    <w:basedOn w:val="Tablanormal"/>
    <w:rsid w:val="00E041D5"/>
    <w:pPr>
      <w:ind w:hanging="1"/>
    </w:pPr>
    <w:rPr>
      <w:rFonts w:ascii="Times New Roman" w:eastAsia="Times New Roman" w:hAnsi="Times New Roman" w:cs="Times New Roman"/>
      <w:kern w:val="0"/>
      <w:lang w:val="es-ES" w:eastAsia="es-CO"/>
      <w14:ligatures w14:val="none"/>
    </w:rPr>
    <w:tblPr>
      <w:tblStyleRowBandSize w:val="1"/>
      <w:tblStyleColBandSize w:val="1"/>
      <w:tblInd w:w="0" w:type="nil"/>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963</Words>
  <Characters>5297</Characters>
  <Application>Microsoft Office Word</Application>
  <DocSecurity>0</DocSecurity>
  <Lines>44</Lines>
  <Paragraphs>12</Paragraphs>
  <ScaleCrop>false</ScaleCrop>
  <Company/>
  <LinksUpToDate>false</LinksUpToDate>
  <CharactersWithSpaces>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Kristian Camilo Salas Dueñas</dc:creator>
  <cp:keywords/>
  <dc:description/>
  <cp:lastModifiedBy>Kristian Camilo Salas Dueñas</cp:lastModifiedBy>
  <cp:revision>2</cp:revision>
  <dcterms:created xsi:type="dcterms:W3CDTF">2026-05-25T22:47:00Z</dcterms:created>
  <dcterms:modified xsi:type="dcterms:W3CDTF">2026-06-03T00:22:00Z</dcterms:modified>
</cp:coreProperties>
</file>